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FF61B" w14:textId="77777777" w:rsidR="0084758A" w:rsidRPr="0084758A" w:rsidRDefault="0084758A" w:rsidP="0084758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758A">
        <w:rPr>
          <w:rFonts w:ascii="Times New Roman" w:hAnsi="Times New Roman" w:cs="Times New Roman"/>
          <w:b/>
          <w:bCs/>
          <w:sz w:val="28"/>
          <w:szCs w:val="28"/>
          <w:lang w:val="kk-KZ"/>
        </w:rPr>
        <w:t>«№82 «Д</w:t>
      </w:r>
      <w:r w:rsidR="00F8339F">
        <w:rPr>
          <w:rFonts w:ascii="Times New Roman" w:hAnsi="Times New Roman" w:cs="Times New Roman"/>
          <w:b/>
          <w:bCs/>
          <w:sz w:val="28"/>
          <w:szCs w:val="28"/>
          <w:lang w:val="kk-KZ"/>
        </w:rPr>
        <w:t>a</w:t>
      </w:r>
      <w:r w:rsidRPr="0084758A">
        <w:rPr>
          <w:rFonts w:ascii="Times New Roman" w:hAnsi="Times New Roman" w:cs="Times New Roman"/>
          <w:b/>
          <w:bCs/>
          <w:sz w:val="28"/>
          <w:szCs w:val="28"/>
          <w:lang w:val="kk-KZ"/>
        </w:rPr>
        <w:t>рын» м</w:t>
      </w:r>
      <w:r w:rsidR="00F8339F">
        <w:rPr>
          <w:rFonts w:ascii="Times New Roman" w:hAnsi="Times New Roman" w:cs="Times New Roman"/>
          <w:b/>
          <w:bCs/>
          <w:sz w:val="28"/>
          <w:szCs w:val="28"/>
          <w:lang w:val="kk-KZ"/>
        </w:rPr>
        <w:t>a</w:t>
      </w:r>
      <w:r w:rsidRPr="0084758A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="00F8339F">
        <w:rPr>
          <w:rFonts w:ascii="Times New Roman" w:hAnsi="Times New Roman" w:cs="Times New Roman"/>
          <w:b/>
          <w:bCs/>
          <w:sz w:val="28"/>
          <w:szCs w:val="28"/>
          <w:lang w:val="kk-KZ"/>
        </w:rPr>
        <w:t>a</w:t>
      </w:r>
      <w:r w:rsidRPr="0084758A">
        <w:rPr>
          <w:rFonts w:ascii="Times New Roman" w:hAnsi="Times New Roman" w:cs="Times New Roman"/>
          <w:b/>
          <w:bCs/>
          <w:sz w:val="28"/>
          <w:szCs w:val="28"/>
          <w:lang w:val="kk-KZ"/>
        </w:rPr>
        <w:t>нд</w:t>
      </w:r>
      <w:r w:rsidR="00F8339F">
        <w:rPr>
          <w:rFonts w:ascii="Times New Roman" w:hAnsi="Times New Roman" w:cs="Times New Roman"/>
          <w:b/>
          <w:bCs/>
          <w:sz w:val="28"/>
          <w:szCs w:val="28"/>
          <w:lang w:val="kk-KZ"/>
        </w:rPr>
        <w:t>a</w:t>
      </w:r>
      <w:r w:rsidRPr="0084758A">
        <w:rPr>
          <w:rFonts w:ascii="Times New Roman" w:hAnsi="Times New Roman" w:cs="Times New Roman"/>
          <w:b/>
          <w:bCs/>
          <w:sz w:val="28"/>
          <w:szCs w:val="28"/>
          <w:lang w:val="kk-KZ"/>
        </w:rPr>
        <w:t>ндырылғ</w:t>
      </w:r>
      <w:r w:rsidR="00F8339F">
        <w:rPr>
          <w:rFonts w:ascii="Times New Roman" w:hAnsi="Times New Roman" w:cs="Times New Roman"/>
          <w:b/>
          <w:bCs/>
          <w:sz w:val="28"/>
          <w:szCs w:val="28"/>
          <w:lang w:val="kk-KZ"/>
        </w:rPr>
        <w:t>a</w:t>
      </w:r>
      <w:r w:rsidRPr="0084758A">
        <w:rPr>
          <w:rFonts w:ascii="Times New Roman" w:hAnsi="Times New Roman" w:cs="Times New Roman"/>
          <w:b/>
          <w:bCs/>
          <w:sz w:val="28"/>
          <w:szCs w:val="28"/>
          <w:lang w:val="kk-KZ"/>
        </w:rPr>
        <w:t>н лицей</w:t>
      </w:r>
      <w:r w:rsidR="00F24678">
        <w:rPr>
          <w:rFonts w:ascii="Times New Roman" w:hAnsi="Times New Roman" w:cs="Times New Roman"/>
          <w:b/>
          <w:bCs/>
          <w:sz w:val="28"/>
          <w:szCs w:val="28"/>
          <w:lang w:val="kk-KZ"/>
        </w:rPr>
        <w:t>i</w:t>
      </w:r>
      <w:r w:rsidRPr="0084758A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КММ</w:t>
      </w:r>
    </w:p>
    <w:p w14:paraId="3221412D" w14:textId="77777777" w:rsidR="0084758A" w:rsidRPr="0084758A" w:rsidRDefault="0084758A" w:rsidP="00A872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CE2D3F" w14:textId="77777777" w:rsidR="00A87200" w:rsidRDefault="00A87200" w:rsidP="00A872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AA91D1" w14:textId="77777777" w:rsidR="0084758A" w:rsidRDefault="0084758A" w:rsidP="00A872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26D46F" w14:textId="77777777" w:rsidR="00B6708E" w:rsidRDefault="00B6708E" w:rsidP="00A872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26BC862" w14:textId="77777777" w:rsidR="00B6708E" w:rsidRDefault="00B6708E" w:rsidP="00A872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35484A" w14:textId="77777777" w:rsidR="00B6708E" w:rsidRDefault="00B6708E" w:rsidP="00A872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35A367" w14:textId="77777777" w:rsidR="00B6708E" w:rsidRDefault="00B6708E" w:rsidP="00A872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0AB1A95" w14:textId="77777777" w:rsidR="00B6708E" w:rsidRDefault="00B6708E" w:rsidP="00A872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A8E726" w14:textId="35075D55" w:rsidR="0084758A" w:rsidRPr="004C5D51" w:rsidRDefault="004C5D51" w:rsidP="00A8720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4C5D51">
        <w:rPr>
          <w:rFonts w:ascii="Times New Roman" w:hAnsi="Times New Roman" w:cs="Times New Roman"/>
          <w:b/>
          <w:bCs/>
          <w:sz w:val="36"/>
          <w:szCs w:val="36"/>
          <w:lang w:val="kk-KZ"/>
        </w:rPr>
        <w:t>Заманауи интеллектуал педагогтар</w:t>
      </w:r>
    </w:p>
    <w:p w14:paraId="6CB8900B" w14:textId="0D756750" w:rsidR="00A87200" w:rsidRPr="00B6708E" w:rsidRDefault="00B6708E" w:rsidP="00A8720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4C5D51">
        <w:rPr>
          <w:rFonts w:ascii="Times New Roman" w:hAnsi="Times New Roman" w:cs="Times New Roman"/>
          <w:b/>
          <w:bCs/>
          <w:i/>
          <w:iCs/>
          <w:sz w:val="36"/>
          <w:szCs w:val="36"/>
          <w:lang w:val="kk-KZ"/>
        </w:rPr>
        <w:t>«ZIP -82»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>шығармашылық тобының</w:t>
      </w:r>
    </w:p>
    <w:p w14:paraId="587DA377" w14:textId="77777777" w:rsidR="00B6708E" w:rsidRPr="00B6708E" w:rsidRDefault="00B6708E" w:rsidP="00A8720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B6708E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2024-2025 оқу жылына арналған </w:t>
      </w:r>
    </w:p>
    <w:p w14:paraId="38B279C6" w14:textId="48935DAD" w:rsidR="00B6708E" w:rsidRPr="00B6708E" w:rsidRDefault="00B6708E" w:rsidP="00A8720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B6708E">
        <w:rPr>
          <w:rFonts w:ascii="Times New Roman" w:hAnsi="Times New Roman" w:cs="Times New Roman"/>
          <w:b/>
          <w:bCs/>
          <w:sz w:val="36"/>
          <w:szCs w:val="36"/>
          <w:lang w:val="kk-KZ"/>
        </w:rPr>
        <w:t>жұмыс жоспары</w:t>
      </w:r>
    </w:p>
    <w:p w14:paraId="7F7ADDC5" w14:textId="77777777" w:rsidR="00A87200" w:rsidRDefault="00A87200" w:rsidP="00A872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664B22" w14:textId="77777777" w:rsidR="0084758A" w:rsidRDefault="0084758A" w:rsidP="00A872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505D4A5E" w14:textId="77777777" w:rsidR="0084758A" w:rsidRPr="00A87200" w:rsidRDefault="0084758A" w:rsidP="00A872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7E065F6F" w14:textId="5588121E" w:rsidR="00AF6601" w:rsidRDefault="00AF6601" w:rsidP="008475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02BFF35" w14:textId="12EA8D31" w:rsidR="00AF6601" w:rsidRDefault="00AF6601" w:rsidP="008475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B374AB8" w14:textId="233A5E58" w:rsidR="00AF6601" w:rsidRDefault="00AF6601" w:rsidP="008475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1422638" w14:textId="31C0FA6D" w:rsidR="00AF6601" w:rsidRDefault="00AF6601" w:rsidP="008475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353F765" w14:textId="5746C8B0" w:rsidR="00AF6601" w:rsidRDefault="00AF6601" w:rsidP="008475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8DF076" w14:textId="4D4EC79E" w:rsidR="00AF6601" w:rsidRDefault="00AF6601" w:rsidP="008475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24CCFB0" w14:textId="37C8843B" w:rsidR="00AF6601" w:rsidRDefault="00AF6601" w:rsidP="008475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285977D" w14:textId="7A1157E5" w:rsidR="00AF6601" w:rsidRDefault="00AF6601" w:rsidP="008475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65E2F5" w14:textId="0DC080BD" w:rsidR="00AF6601" w:rsidRDefault="00AF6601" w:rsidP="008475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177AD3" w14:textId="77777777" w:rsidR="00AF6601" w:rsidRDefault="00AF6601" w:rsidP="008475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C56F471" w14:textId="77777777" w:rsidR="007B2ADA" w:rsidRDefault="007B2ADA" w:rsidP="00677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6E769F" w14:textId="492A0365" w:rsidR="00B6708E" w:rsidRDefault="00B6708E" w:rsidP="00B6708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 қаласы, 2024 жыл</w:t>
      </w:r>
    </w:p>
    <w:p w14:paraId="3EEC7AAD" w14:textId="77777777" w:rsidR="007B2ADA" w:rsidRDefault="007B2ADA" w:rsidP="00677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12AB2FC" w14:textId="77777777" w:rsidR="004C5D51" w:rsidRDefault="004C5D51" w:rsidP="007B2AD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772DCD" w14:textId="06024C03" w:rsidR="00B6708E" w:rsidRDefault="00B6708E" w:rsidP="007B2AD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Түсіндірме жазба</w:t>
      </w:r>
    </w:p>
    <w:p w14:paraId="44488274" w14:textId="36343B7D" w:rsidR="006E01C7" w:rsidRPr="00F8339F" w:rsidRDefault="006E01C7" w:rsidP="009E0B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қст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 Республик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сының 202</w:t>
      </w:r>
      <w:r w:rsidR="004C5D5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жылғ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дей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нг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Ұлттық д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му ж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сп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ры мемлекетт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 ж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сп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рл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 жүйес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ндег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нш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деңгейдег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құж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 б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лып т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был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ды және Қ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қст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нның 2050 жылғ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дей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нг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ұз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 мерз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мд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му стр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тегиясын 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ске 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сыру үш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 әз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i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рлен</w:t>
      </w:r>
      <w:r w:rsidR="00694D43"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ген ж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="00694D43"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сп</w:t>
      </w:r>
      <w:r w:rsid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="00694D43"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  <w:r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694D43" w:rsidRPr="009E0B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="00694D43" w:rsidRP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 ж</w:t>
      </w:r>
      <w:r w:rsidR="00F246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="00694D43" w:rsidRP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сп</w:t>
      </w:r>
      <w:r w:rsidR="00F8339F" w:rsidRP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="00694D43" w:rsidRPr="00F833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рдың</w:t>
      </w:r>
      <w:r w:rsidR="000B7C7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8339F">
        <w:rPr>
          <w:rFonts w:ascii="Times New Roman" w:hAnsi="Times New Roman" w:cs="Times New Roman"/>
          <w:sz w:val="28"/>
          <w:szCs w:val="28"/>
          <w:lang w:val="kk-KZ"/>
        </w:rPr>
        <w:t>3-ж</w:t>
      </w:r>
      <w:r w:rsidR="00F8339F" w:rsidRP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Fonts w:ascii="Times New Roman" w:hAnsi="Times New Roman" w:cs="Times New Roman"/>
          <w:sz w:val="28"/>
          <w:szCs w:val="28"/>
          <w:lang w:val="kk-KZ"/>
        </w:rPr>
        <w:t>лпыұлттық б</w:t>
      </w:r>
      <w:r w:rsidR="00F8339F" w:rsidRP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Fonts w:ascii="Times New Roman" w:hAnsi="Times New Roman" w:cs="Times New Roman"/>
          <w:sz w:val="28"/>
          <w:szCs w:val="28"/>
          <w:lang w:val="kk-KZ"/>
        </w:rPr>
        <w:t>сымды</w:t>
      </w:r>
      <w:r w:rsidR="00694D43" w:rsidRPr="00F8339F">
        <w:rPr>
          <w:rFonts w:ascii="Times New Roman" w:hAnsi="Times New Roman" w:cs="Times New Roman"/>
          <w:sz w:val="28"/>
          <w:szCs w:val="28"/>
          <w:lang w:val="kk-KZ"/>
        </w:rPr>
        <w:t>ғы - с</w:t>
      </w:r>
      <w:r w:rsidR="00F8339F" w:rsidRP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F8339F" w:rsidRP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Fonts w:ascii="Times New Roman" w:hAnsi="Times New Roman" w:cs="Times New Roman"/>
          <w:sz w:val="28"/>
          <w:szCs w:val="28"/>
          <w:lang w:val="kk-KZ"/>
        </w:rPr>
        <w:t>лы б</w:t>
      </w:r>
      <w:r w:rsidR="00F24678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F24678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94D43" w:rsidRPr="00F8339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2C9C9AF" w14:textId="15A79D19" w:rsidR="00434CC5" w:rsidRPr="0016759F" w:rsidRDefault="00F24678" w:rsidP="00434CC5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қушыл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рдың 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йл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у д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ғдыл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рын қ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йым деңгейден (б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лу, түс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ну, қ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ну) ж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ры 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шығ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шылық 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деңгейге дей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н (т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у, синтездеу, б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у) қ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стыру, пән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лық б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йл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ныст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рды б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рынш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 ти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мд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 ұйымд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стыруғ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E07C73">
        <w:rPr>
          <w:rFonts w:ascii="Times New Roman" w:hAnsi="Times New Roman" w:cs="Times New Roman"/>
          <w:sz w:val="28"/>
          <w:szCs w:val="28"/>
          <w:lang w:val="kk-KZ"/>
        </w:rPr>
        <w:t xml:space="preserve">, пән бойынша терең білім алуға, шығармашылық қабілетін көрсетуге 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мүмк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к берет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E07C73">
        <w:rPr>
          <w:rFonts w:ascii="Times New Roman" w:hAnsi="Times New Roman" w:cs="Times New Roman"/>
          <w:sz w:val="28"/>
          <w:szCs w:val="28"/>
          <w:lang w:val="kk-KZ"/>
        </w:rPr>
        <w:t>іс-шаралар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луы м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ңызды б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E01C7" w:rsidRPr="009E0B8C">
        <w:rPr>
          <w:rFonts w:ascii="Times New Roman" w:hAnsi="Times New Roman" w:cs="Times New Roman"/>
          <w:sz w:val="28"/>
          <w:szCs w:val="28"/>
          <w:lang w:val="kk-KZ"/>
        </w:rPr>
        <w:t>ды.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4C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8339F" w:rsidRP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>ры деңгейге  жету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 xml:space="preserve"> үш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>қушыл</w:t>
      </w:r>
      <w:r w:rsidR="00F8339F" w:rsidRP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>рымыз функци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8339F" w:rsidRP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>лдық тұрғыд</w:t>
      </w:r>
      <w:r w:rsidR="00F8339F" w:rsidRP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F8339F" w:rsidRP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F8339F" w:rsidRP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>тты б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>луы қ</w:t>
      </w:r>
      <w:r w:rsidR="00F8339F" w:rsidRP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>жет</w:t>
      </w:r>
      <w:r w:rsidR="00434CC5">
        <w:rPr>
          <w:rFonts w:ascii="Times New Roman" w:hAnsi="Times New Roman" w:cs="Times New Roman"/>
          <w:sz w:val="28"/>
          <w:szCs w:val="28"/>
          <w:lang w:val="kk-KZ"/>
        </w:rPr>
        <w:t xml:space="preserve">, ал ол үшін </w:t>
      </w:r>
      <w:r w:rsidR="00434CC5" w:rsidRPr="00434CC5">
        <w:rPr>
          <w:rFonts w:ascii="Times New Roman" w:hAnsi="Times New Roman" w:cs="Times New Roman"/>
          <w:sz w:val="28"/>
          <w:szCs w:val="28"/>
          <w:u w:val="single"/>
          <w:lang w:val="kk-KZ"/>
        </w:rPr>
        <w:t>интеллектісі</w:t>
      </w:r>
      <w:r w:rsidR="00434CC5">
        <w:rPr>
          <w:rFonts w:ascii="Times New Roman" w:hAnsi="Times New Roman" w:cs="Times New Roman"/>
          <w:sz w:val="28"/>
          <w:szCs w:val="28"/>
          <w:lang w:val="kk-KZ"/>
        </w:rPr>
        <w:t xml:space="preserve"> жоғары болуы керек</w:t>
      </w:r>
      <w:r w:rsidR="009E0B8C" w:rsidRPr="00F8339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34CC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Функци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лдық с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ттылық  – 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м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ң әртүрл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рынд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 өм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рл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к  мәселелерд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ң  б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рынш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 кең 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уқымын шешу үш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н өм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E07C73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лғ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н б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м, б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к және д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ғдыны қ</w:t>
      </w:r>
      <w:r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8339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9E0B8C" w:rsidRPr="009E0B8C">
        <w:rPr>
          <w:rFonts w:ascii="Times New Roman" w:hAnsi="Times New Roman" w:cs="Times New Roman"/>
          <w:sz w:val="28"/>
          <w:szCs w:val="28"/>
          <w:lang w:val="kk-KZ"/>
        </w:rPr>
        <w:t>лу.</w:t>
      </w:r>
      <w:r w:rsidR="00434CC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34CC5"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Функционалдық сауаттылықты дамытуда адами және зияткерлік құндылықтардың  пайдасы ​​өте зор. </w:t>
      </w:r>
      <w:r w:rsidR="00434C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4CC5" w:rsidRPr="0016759F">
        <w:rPr>
          <w:rFonts w:ascii="Times New Roman" w:hAnsi="Times New Roman" w:cs="Times New Roman"/>
          <w:sz w:val="28"/>
          <w:szCs w:val="28"/>
          <w:lang w:val="kk-KZ"/>
        </w:rPr>
        <w:t>Бұл құндылықтарда  ерекшеленетін қабілеттер: сапалы білім, шығармашылық, даналық, күрделілік, шешім қабылдау, жағдайға қара икемделу, өзін-өзі жетілдіру, пікір тыңдай білу, өз ойыңды еркін, дәлелді түрде жеткізу, таным, ынтымақ, байланыс, өзара сыйласу,  нақтылық, көп ақпарат игеру.</w:t>
      </w:r>
    </w:p>
    <w:p w14:paraId="17E48BF2" w14:textId="77777777" w:rsidR="00D46F39" w:rsidRPr="006737C5" w:rsidRDefault="00D46F39" w:rsidP="00D46F39">
      <w:pPr>
        <w:pStyle w:val="a3"/>
        <w:ind w:firstLine="708"/>
        <w:jc w:val="both"/>
        <w:rPr>
          <w:rStyle w:val="y2iqfc"/>
          <w:rFonts w:ascii="Times New Roman" w:hAnsi="Times New Roman" w:cs="Times New Roman"/>
          <w:sz w:val="6"/>
          <w:szCs w:val="6"/>
          <w:lang w:val="kk-KZ"/>
        </w:rPr>
      </w:pPr>
    </w:p>
    <w:p w14:paraId="35D9878D" w14:textId="77777777" w:rsidR="009E0B8C" w:rsidRPr="009E0B8C" w:rsidRDefault="009E0B8C" w:rsidP="009E0B8C">
      <w:pPr>
        <w:pStyle w:val="a3"/>
        <w:ind w:firstLine="708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Б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үг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нг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ңд</w:t>
      </w:r>
      <w:r w:rsid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жеке тұлғ</w:t>
      </w:r>
      <w:r w:rsid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ның нег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зг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л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м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o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лып т</w:t>
      </w:r>
      <w:r w:rsid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был</w:t>
      </w:r>
      <w:r w:rsid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тын және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o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йынд</w:t>
      </w:r>
      <w:r w:rsid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o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луы қ</w:t>
      </w:r>
      <w:r w:rsid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жетт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ңызды қ</w:t>
      </w:r>
      <w:r w:rsid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б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9E0B8C">
        <w:rPr>
          <w:rStyle w:val="y2iqfc"/>
          <w:rFonts w:ascii="Times New Roman" w:hAnsi="Times New Roman" w:cs="Times New Roman"/>
          <w:sz w:val="28"/>
          <w:szCs w:val="28"/>
          <w:lang w:val="kk-KZ"/>
        </w:rPr>
        <w:t>леттер:</w:t>
      </w:r>
    </w:p>
    <w:p w14:paraId="7531EE62" w14:textId="77777777" w:rsidR="009E0B8C" w:rsidRPr="00F8339F" w:rsidRDefault="009E0B8C" w:rsidP="00D46F39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йн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л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д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ғы өзгермел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әлеммен  әрекеттесуге д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йын б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o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лу.</w:t>
      </w:r>
    </w:p>
    <w:p w14:paraId="17930E5B" w14:textId="77777777" w:rsidR="009E0B8C" w:rsidRPr="00F8339F" w:rsidRDefault="009E0B8C" w:rsidP="00D46F39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2. Әртүрл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(с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o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ш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нде ст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нд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ртты емес) 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o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қу және өм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рл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мәселелерд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шеше б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лу.</w:t>
      </w:r>
    </w:p>
    <w:p w14:paraId="7F9A6A22" w14:textId="77777777" w:rsidR="009E0B8C" w:rsidRPr="00F8339F" w:rsidRDefault="009E0B8C" w:rsidP="00D46F39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3. Әлеуметт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к қ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рым-қ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тын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ст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рды құр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лу.</w:t>
      </w:r>
    </w:p>
    <w:p w14:paraId="61E69994" w14:textId="77777777" w:rsidR="009E0B8C" w:rsidRPr="00F8339F" w:rsidRDefault="009E0B8C" w:rsidP="00D46F3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4. Өз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н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ң с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у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ттылығын, 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o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д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н әр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л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луғ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ұмтылысын б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ғ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л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уды қ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мт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м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сыз етет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н рефлексиялық д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ғдыл</w:t>
      </w:r>
      <w:r w:rsidR="00F8339F"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a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р жиынтығы</w:t>
      </w:r>
      <w:r w:rsid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ның иес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i</w:t>
      </w:r>
      <w:r w:rsid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F24678">
        <w:rPr>
          <w:rStyle w:val="y2iqfc"/>
          <w:rFonts w:ascii="Times New Roman" w:hAnsi="Times New Roman" w:cs="Times New Roman"/>
          <w:sz w:val="28"/>
          <w:szCs w:val="28"/>
          <w:lang w:val="kk-KZ"/>
        </w:rPr>
        <w:t>o</w:t>
      </w:r>
      <w:r w:rsid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лу</w:t>
      </w:r>
      <w:r w:rsidRPr="00F8339F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669EAD16" w14:textId="77777777" w:rsidR="009E0B8C" w:rsidRPr="006737C5" w:rsidRDefault="009E0B8C" w:rsidP="009E0B8C">
      <w:pPr>
        <w:pStyle w:val="a3"/>
        <w:jc w:val="both"/>
        <w:rPr>
          <w:rFonts w:ascii="Times New Roman" w:hAnsi="Times New Roman" w:cs="Times New Roman"/>
          <w:sz w:val="6"/>
          <w:szCs w:val="6"/>
          <w:lang w:val="kk-KZ"/>
        </w:rPr>
      </w:pPr>
    </w:p>
    <w:p w14:paraId="746E4D1A" w14:textId="5D3917D3" w:rsidR="00F24678" w:rsidRDefault="009C4A20" w:rsidP="00644AC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4A2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3F6BD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C4A2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A3BFE">
        <w:rPr>
          <w:rFonts w:ascii="Times New Roman" w:hAnsi="Times New Roman" w:cs="Times New Roman"/>
          <w:sz w:val="28"/>
          <w:szCs w:val="28"/>
          <w:lang w:val="kk-KZ"/>
        </w:rPr>
        <w:t xml:space="preserve">Мектепте оқытылатын міндетті пәндерде, пәндерге қосымша сабақтарда бастапқы </w:t>
      </w:r>
      <w:r w:rsidR="000B7C7C">
        <w:rPr>
          <w:rFonts w:ascii="Times New Roman" w:hAnsi="Times New Roman" w:cs="Times New Roman"/>
          <w:sz w:val="28"/>
          <w:szCs w:val="28"/>
          <w:lang w:val="kk-KZ"/>
        </w:rPr>
        <w:t>3-</w:t>
      </w:r>
      <w:r w:rsidR="00FA3BF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B7C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3BFE">
        <w:rPr>
          <w:rFonts w:ascii="Times New Roman" w:hAnsi="Times New Roman" w:cs="Times New Roman"/>
          <w:sz w:val="28"/>
          <w:szCs w:val="28"/>
          <w:lang w:val="kk-KZ"/>
        </w:rPr>
        <w:t xml:space="preserve"> түрі </w:t>
      </w:r>
      <w:r w:rsidR="002940AC">
        <w:rPr>
          <w:rFonts w:ascii="Times New Roman" w:hAnsi="Times New Roman" w:cs="Times New Roman"/>
          <w:sz w:val="28"/>
          <w:szCs w:val="28"/>
          <w:lang w:val="kk-KZ"/>
        </w:rPr>
        <w:t xml:space="preserve">жоспарланып жүргізілуде. </w:t>
      </w:r>
      <w:r w:rsidR="00904628">
        <w:rPr>
          <w:rFonts w:ascii="Times New Roman" w:hAnsi="Times New Roman" w:cs="Times New Roman"/>
          <w:sz w:val="28"/>
          <w:szCs w:val="28"/>
          <w:lang w:val="kk-KZ"/>
        </w:rPr>
        <w:t xml:space="preserve">Оқушыларға жан-жақты білімді игерту, қабілеттерін </w:t>
      </w:r>
      <w:r w:rsidR="00644AC3">
        <w:rPr>
          <w:rFonts w:ascii="Times New Roman" w:hAnsi="Times New Roman" w:cs="Times New Roman"/>
          <w:sz w:val="28"/>
          <w:szCs w:val="28"/>
          <w:lang w:val="kk-KZ"/>
        </w:rPr>
        <w:t xml:space="preserve">көрсетіп, дамытуға </w:t>
      </w:r>
      <w:r w:rsidR="00904628">
        <w:rPr>
          <w:rFonts w:ascii="Times New Roman" w:hAnsi="Times New Roman" w:cs="Times New Roman"/>
          <w:sz w:val="28"/>
          <w:szCs w:val="28"/>
          <w:lang w:val="kk-KZ"/>
        </w:rPr>
        <w:t xml:space="preserve"> тиімді </w:t>
      </w:r>
      <w:r w:rsidR="00644AC3">
        <w:rPr>
          <w:rFonts w:ascii="Times New Roman" w:hAnsi="Times New Roman" w:cs="Times New Roman"/>
          <w:sz w:val="28"/>
          <w:szCs w:val="28"/>
          <w:lang w:val="kk-KZ"/>
        </w:rPr>
        <w:t xml:space="preserve">жолды таңдау  үшін біраз әдістемелерді қарастырып, құндылықтарға негіздей ұйымдастыру таңдалды. </w:t>
      </w:r>
    </w:p>
    <w:p w14:paraId="4690D1AF" w14:textId="77777777" w:rsidR="00F850D6" w:rsidRDefault="00D02246" w:rsidP="00102E8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Құндылықтар қоғам үшін, орта үшін ең маңызды деген әдет-ғұрыптар, нормалар мен мән-мағыналар қызметін өзіне бағындырады және реттейді. Құндылықтар адам мүддесінің объектісі бола тұра, түрлерге бөлініп, әлеуметтік, заттық ортадағы күнделікті тіршілікте бағыт беру қызметін атқарады.</w:t>
      </w:r>
      <w:r w:rsidR="00102E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CC90E80" w14:textId="77777777" w:rsidR="00102E86" w:rsidRPr="00102E86" w:rsidRDefault="00D02246" w:rsidP="00F850D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 өзін қоршаған заттық және рухани әлемді </w:t>
      </w:r>
      <w:r w:rsidR="00102E86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102E86" w:rsidRPr="00102E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алпыадамзаттық құндылықтар, адами құндылықтар, эстетикалық құндылықтар, физикалық құндылықтар, әлеуметтік құндылықтар, </w:t>
      </w:r>
      <w:r w:rsidR="00102E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э</w:t>
      </w:r>
      <w:r w:rsidR="00102E86" w:rsidRPr="00102E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кономикалық құндылықтар, зияткерлік құндылықтар, эмоционалды құндылықтар</w:t>
      </w:r>
      <w:r w:rsidR="00102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102E86">
        <w:rPr>
          <w:rFonts w:ascii="Times New Roman" w:hAnsi="Times New Roman" w:cs="Times New Roman"/>
          <w:sz w:val="28"/>
          <w:szCs w:val="28"/>
          <w:lang w:val="kk-KZ"/>
        </w:rPr>
        <w:t xml:space="preserve">арқылы бағалайды.  </w:t>
      </w:r>
    </w:p>
    <w:p w14:paraId="083E1BDF" w14:textId="77777777" w:rsidR="00A73DBD" w:rsidRPr="00102E86" w:rsidRDefault="00644AC3" w:rsidP="00102E86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A73DBD" w:rsidRPr="00102E86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lang w:val="kk-KZ"/>
        </w:rPr>
        <w:t>Адами құндылықтар</w:t>
      </w:r>
      <w:r w:rsidR="00A73DBD" w:rsidRPr="00102E8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 </w:t>
      </w:r>
      <w:r w:rsidR="00A73DBD" w:rsidRPr="00102E86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lang w:val="kk-KZ"/>
        </w:rPr>
        <w:t>қоғамдағы үйлесімділік пен бірге өмір сүруді жеңілдететін ережелер жиынтығы</w:t>
      </w:r>
      <w:r w:rsidR="00A73DBD" w:rsidRPr="00102E8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</w:p>
    <w:p w14:paraId="2FF6749C" w14:textId="437494B2" w:rsidR="00F850D6" w:rsidRPr="0016759F" w:rsidRDefault="00F850D6" w:rsidP="001675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Oқушылaрдың </w:t>
      </w:r>
      <w:r w:rsidR="00B879DE">
        <w:rPr>
          <w:rFonts w:ascii="Times New Roman" w:hAnsi="Times New Roman" w:cs="Times New Roman"/>
          <w:sz w:val="28"/>
          <w:szCs w:val="28"/>
          <w:lang w:val="kk-KZ"/>
        </w:rPr>
        <w:t>зияткерлік қабілеттерін</w:t>
      </w:r>
      <w:r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 құндылықтaр aрқылы дaмытудaғы </w:t>
      </w:r>
      <w:r w:rsidRPr="0016759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«Тaным» </w:t>
      </w:r>
      <w:r w:rsidR="001C48FE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бағдарламасының</w:t>
      </w:r>
      <w:r w:rsidR="008B11E4" w:rsidRPr="0016759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6759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B11E4" w:rsidRPr="0016759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мақсаты -  </w:t>
      </w:r>
      <w:r w:rsidR="001F07FA" w:rsidRPr="001F07FA">
        <w:rPr>
          <w:rFonts w:ascii="Times New Roman" w:hAnsi="Times New Roman" w:cs="Times New Roman"/>
          <w:sz w:val="28"/>
          <w:szCs w:val="28"/>
          <w:lang w:val="kk-KZ"/>
        </w:rPr>
        <w:t>ұжымдағы мұғалімдеріміздің көмегі</w:t>
      </w:r>
      <w:r w:rsidR="001F07F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1F07FA" w:rsidRPr="001F07FA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1F07F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пәндер бойынша құрылған, жинақталған көптеген </w:t>
      </w:r>
      <w:r w:rsidR="00A453F8"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танымдық сұрақтар қорынан берілген сұрақтардың  жауаптарын </w:t>
      </w:r>
      <w:r w:rsidR="001F07FA">
        <w:rPr>
          <w:rFonts w:ascii="Times New Roman" w:hAnsi="Times New Roman" w:cs="Times New Roman"/>
          <w:sz w:val="28"/>
          <w:szCs w:val="28"/>
          <w:lang w:val="kk-KZ"/>
        </w:rPr>
        <w:t xml:space="preserve">оқушылар </w:t>
      </w:r>
      <w:r w:rsidR="00A453F8" w:rsidRPr="0016759F">
        <w:rPr>
          <w:rFonts w:ascii="Times New Roman" w:hAnsi="Times New Roman" w:cs="Times New Roman"/>
          <w:sz w:val="28"/>
          <w:szCs w:val="28"/>
          <w:lang w:val="kk-KZ"/>
        </w:rPr>
        <w:t>сыныптастарымен бірлесіп іздеп</w:t>
      </w:r>
      <w:r w:rsidR="0016759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6759F">
        <w:rPr>
          <w:rFonts w:ascii="Times New Roman" w:hAnsi="Times New Roman" w:cs="Times New Roman"/>
          <w:sz w:val="28"/>
          <w:szCs w:val="28"/>
          <w:lang w:val="kk-KZ"/>
        </w:rPr>
        <w:lastRenderedPageBreak/>
        <w:t>зерттеулер, есептеулер жүргізіп, дайындалып,  жеке  берілген тапсырмалар</w:t>
      </w:r>
      <w:r w:rsidR="00E3326E">
        <w:rPr>
          <w:rFonts w:ascii="Times New Roman" w:hAnsi="Times New Roman" w:cs="Times New Roman"/>
          <w:sz w:val="28"/>
          <w:szCs w:val="28"/>
          <w:lang w:val="kk-KZ"/>
        </w:rPr>
        <w:t>ды өздігінен орындауда</w:t>
      </w:r>
      <w:r w:rsidR="00167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53F8"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11E4" w:rsidRPr="0016759F">
        <w:rPr>
          <w:rFonts w:ascii="Times New Roman" w:hAnsi="Times New Roman" w:cs="Times New Roman"/>
          <w:sz w:val="28"/>
          <w:szCs w:val="28"/>
          <w:lang w:val="kk-KZ"/>
        </w:rPr>
        <w:t>дұрыс жауабын бер</w:t>
      </w:r>
      <w:r w:rsidR="001F07FA">
        <w:rPr>
          <w:rFonts w:ascii="Times New Roman" w:hAnsi="Times New Roman" w:cs="Times New Roman"/>
          <w:sz w:val="28"/>
          <w:szCs w:val="28"/>
          <w:lang w:val="kk-KZ"/>
        </w:rPr>
        <w:t>е білуге дағдыландыру</w:t>
      </w:r>
      <w:r w:rsidR="00E3326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B11E4"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CE4518D" w14:textId="77777777" w:rsidR="008B11E4" w:rsidRPr="006737C5" w:rsidRDefault="008B11E4" w:rsidP="0016759F">
      <w:pPr>
        <w:pStyle w:val="a3"/>
        <w:jc w:val="both"/>
        <w:rPr>
          <w:rStyle w:val="a8"/>
          <w:rFonts w:ascii="Times New Roman" w:hAnsi="Times New Roman" w:cs="Times New Roman"/>
          <w:color w:val="000000"/>
          <w:sz w:val="6"/>
          <w:szCs w:val="6"/>
          <w:lang w:val="kk-KZ"/>
        </w:rPr>
      </w:pPr>
    </w:p>
    <w:p w14:paraId="7E194FA2" w14:textId="0695FA03" w:rsidR="00F8339F" w:rsidRPr="0016759F" w:rsidRDefault="003D4F0E" w:rsidP="001675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8B11E4" w:rsidRPr="0016759F">
        <w:rPr>
          <w:rFonts w:ascii="Times New Roman" w:hAnsi="Times New Roman" w:cs="Times New Roman"/>
          <w:b/>
          <w:sz w:val="28"/>
          <w:szCs w:val="28"/>
          <w:lang w:val="kk-KZ"/>
        </w:rPr>
        <w:t>індеті</w:t>
      </w:r>
      <w:r w:rsidR="00677AEF" w:rsidRPr="0016759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 Мектеб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зде ел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зд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ң зияткерл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к, функци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нaлды сaуaтты, </w:t>
      </w:r>
      <w:r w:rsidR="00E3326E">
        <w:rPr>
          <w:rFonts w:ascii="Times New Roman" w:hAnsi="Times New Roman" w:cs="Times New Roman"/>
          <w:sz w:val="28"/>
          <w:szCs w:val="28"/>
          <w:lang w:val="kk-KZ"/>
        </w:rPr>
        <w:t xml:space="preserve">бір-бірін сыйлай білетін,  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дене және рухaни тұрғысынaн дaмығaн aзaмaтын қaлыптaстыру, 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ның физикaлық құбылмaлы әлемде  әлеуметт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к бей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мделу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н қaмтaмaсыз етет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м aлудaғы қaжетт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ктер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н қaнaғaттaндыруғa сәйкес келет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F8339F" w:rsidRPr="0016759F">
        <w:rPr>
          <w:rFonts w:ascii="Times New Roman" w:hAnsi="Times New Roman" w:cs="Times New Roman"/>
          <w:sz w:val="28"/>
          <w:szCs w:val="28"/>
          <w:lang w:val="kk-KZ"/>
        </w:rPr>
        <w:t>м мен тәрбиеге бaулу</w:t>
      </w:r>
      <w:r w:rsidR="00E3326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C10E9A5" w14:textId="77777777" w:rsidR="0030197F" w:rsidRPr="0016759F" w:rsidRDefault="008B11E4" w:rsidP="001F07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75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Іске асыру </w:t>
      </w:r>
      <w:r w:rsidR="0030197F" w:rsidRPr="0016759F">
        <w:rPr>
          <w:rFonts w:ascii="Times New Roman" w:hAnsi="Times New Roman" w:cs="Times New Roman"/>
          <w:b/>
          <w:sz w:val="28"/>
          <w:szCs w:val="28"/>
          <w:lang w:val="kk-KZ"/>
        </w:rPr>
        <w:t>кезеңдері</w:t>
      </w:r>
      <w:r w:rsidR="00677AEF" w:rsidRPr="0016759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C4A20"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97F"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  - алдын ала тапсырмалар қорын жасау;</w:t>
      </w:r>
    </w:p>
    <w:p w14:paraId="1FE03915" w14:textId="03A27976" w:rsidR="0030197F" w:rsidRPr="0016759F" w:rsidRDefault="00816BBA" w:rsidP="001F07F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0197F" w:rsidRPr="0016759F">
        <w:rPr>
          <w:rFonts w:ascii="Times New Roman" w:hAnsi="Times New Roman" w:cs="Times New Roman"/>
          <w:sz w:val="28"/>
          <w:szCs w:val="28"/>
          <w:lang w:val="kk-KZ"/>
        </w:rPr>
        <w:t>мектептегі көшбасшы, белсенді оқушылар  клубымен сыныптарға тапсырмалар қорын  үлестіру;</w:t>
      </w:r>
    </w:p>
    <w:p w14:paraId="77FAA1CF" w14:textId="0B1A570C" w:rsidR="009C4A20" w:rsidRPr="0016759F" w:rsidRDefault="00816BBA" w:rsidP="001F07F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0197F"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сұрақтарды </w:t>
      </w:r>
      <w:r w:rsidR="009C4A20" w:rsidRPr="0016759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4678" w:rsidRPr="0016759F">
        <w:rPr>
          <w:rFonts w:ascii="Times New Roman" w:hAnsi="Times New Roman" w:cs="Times New Roman"/>
          <w:sz w:val="28"/>
          <w:szCs w:val="28"/>
          <w:lang w:val="kk-KZ"/>
        </w:rPr>
        <w:t>o</w:t>
      </w:r>
      <w:r w:rsidR="009C4A20" w:rsidRPr="0016759F">
        <w:rPr>
          <w:rFonts w:ascii="Times New Roman" w:hAnsi="Times New Roman" w:cs="Times New Roman"/>
          <w:sz w:val="28"/>
          <w:szCs w:val="28"/>
          <w:lang w:val="kk-KZ"/>
        </w:rPr>
        <w:t>сымшa aнықтaмaлықтaр</w:t>
      </w:r>
      <w:r w:rsidR="0030197F" w:rsidRPr="0016759F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9C4A20" w:rsidRPr="0016759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0197F"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, энциклопедиялардан, </w:t>
      </w:r>
      <w:r w:rsidR="00DF1D21" w:rsidRPr="0016759F">
        <w:rPr>
          <w:rFonts w:ascii="Times New Roman" w:hAnsi="Times New Roman" w:cs="Times New Roman"/>
          <w:sz w:val="28"/>
          <w:szCs w:val="28"/>
          <w:lang w:val="kk-KZ"/>
        </w:rPr>
        <w:t>ғаламтор беттерінен іздеп табуға машықтандыру;</w:t>
      </w:r>
    </w:p>
    <w:p w14:paraId="651E7177" w14:textId="0C8A1D29" w:rsidR="00DF1D21" w:rsidRPr="0016759F" w:rsidRDefault="00816BBA" w:rsidP="001F07F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F1D21" w:rsidRPr="0016759F">
        <w:rPr>
          <w:rFonts w:ascii="Times New Roman" w:hAnsi="Times New Roman" w:cs="Times New Roman"/>
          <w:sz w:val="28"/>
          <w:szCs w:val="28"/>
          <w:lang w:val="kk-KZ"/>
        </w:rPr>
        <w:t>oқушылaрғa жауаптарды табуға бaйлaнысты  кеңестер  ұйымдaстыру;</w:t>
      </w:r>
    </w:p>
    <w:p w14:paraId="5BF3D864" w14:textId="298D7168" w:rsidR="00DF1D21" w:rsidRPr="0016759F" w:rsidRDefault="00816BBA" w:rsidP="001F07F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F1D21" w:rsidRPr="0016759F">
        <w:rPr>
          <w:rFonts w:ascii="Times New Roman" w:hAnsi="Times New Roman" w:cs="Times New Roman"/>
          <w:sz w:val="28"/>
          <w:szCs w:val="28"/>
          <w:lang w:val="kk-KZ"/>
        </w:rPr>
        <w:t>нақты жауап, дұрыс есептеулер жүргізуге дағдыланыру;</w:t>
      </w:r>
    </w:p>
    <w:p w14:paraId="34C15F54" w14:textId="4686C675" w:rsidR="00DF1D21" w:rsidRPr="0016759F" w:rsidRDefault="00816BBA" w:rsidP="001F07F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F1D21" w:rsidRPr="0016759F">
        <w:rPr>
          <w:rFonts w:ascii="Times New Roman" w:hAnsi="Times New Roman" w:cs="Times New Roman"/>
          <w:sz w:val="28"/>
          <w:szCs w:val="28"/>
          <w:lang w:val="kk-KZ"/>
        </w:rPr>
        <w:t xml:space="preserve">әр сыныптарға арнайы жасалған танымдық тапсырмаларды </w:t>
      </w:r>
      <w:r w:rsidR="00434CC5">
        <w:rPr>
          <w:rFonts w:ascii="Times New Roman" w:hAnsi="Times New Roman" w:cs="Times New Roman"/>
          <w:sz w:val="28"/>
          <w:szCs w:val="28"/>
          <w:lang w:val="kk-KZ"/>
        </w:rPr>
        <w:t>түрлі формадағы шаралар арқылы тексеру</w:t>
      </w:r>
      <w:r w:rsidR="00DF1D21" w:rsidRPr="0016759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972DBAD" w14:textId="0676A812" w:rsidR="00DF1D21" w:rsidRPr="0016759F" w:rsidRDefault="00816BBA" w:rsidP="001F07F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F1D21" w:rsidRPr="0016759F">
        <w:rPr>
          <w:rFonts w:ascii="Times New Roman" w:hAnsi="Times New Roman" w:cs="Times New Roman"/>
          <w:sz w:val="28"/>
          <w:szCs w:val="28"/>
          <w:lang w:val="kk-KZ"/>
        </w:rPr>
        <w:t>қорытындылау;</w:t>
      </w:r>
    </w:p>
    <w:p w14:paraId="46626499" w14:textId="2E07737F" w:rsidR="00DF1D21" w:rsidRDefault="00816BBA" w:rsidP="001F07F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34CC5">
        <w:rPr>
          <w:rFonts w:ascii="Times New Roman" w:hAnsi="Times New Roman" w:cs="Times New Roman"/>
          <w:sz w:val="28"/>
          <w:szCs w:val="28"/>
          <w:lang w:val="kk-KZ"/>
        </w:rPr>
        <w:t xml:space="preserve">нәтижелерді, </w:t>
      </w:r>
      <w:r w:rsidR="00DF1D21" w:rsidRPr="0016759F">
        <w:rPr>
          <w:rFonts w:ascii="Times New Roman" w:hAnsi="Times New Roman" w:cs="Times New Roman"/>
          <w:sz w:val="28"/>
          <w:szCs w:val="28"/>
          <w:lang w:val="kk-KZ"/>
        </w:rPr>
        <w:t>ұсыныстарды қабылдау, келесі тапсырмаларды құруда ескеру;</w:t>
      </w:r>
    </w:p>
    <w:p w14:paraId="7BCECBEE" w14:textId="64BB47BC" w:rsidR="00816BBA" w:rsidRPr="0016759F" w:rsidRDefault="00816BBA" w:rsidP="001F07F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«Таным» </w:t>
      </w:r>
      <w:r w:rsidR="001C48FE">
        <w:rPr>
          <w:rFonts w:ascii="Times New Roman" w:hAnsi="Times New Roman" w:cs="Times New Roman"/>
          <w:sz w:val="28"/>
          <w:szCs w:val="28"/>
          <w:lang w:val="kk-KZ"/>
        </w:rPr>
        <w:t>бағдарламасы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алған білім, білік нәтижелерінің өмірде қолдана алған сәттерді талдау, жүйелеу.</w:t>
      </w:r>
    </w:p>
    <w:p w14:paraId="0BDC4C17" w14:textId="77777777" w:rsidR="00434CC5" w:rsidRDefault="009C4A20" w:rsidP="001F07F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6759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C48FE">
        <w:rPr>
          <w:rFonts w:ascii="Times New Roman" w:hAnsi="Times New Roman" w:cs="Times New Roman"/>
          <w:b/>
          <w:sz w:val="28"/>
          <w:szCs w:val="28"/>
          <w:lang w:val="kk-KZ"/>
        </w:rPr>
        <w:t>Бағдарламаның</w:t>
      </w:r>
      <w:r w:rsidR="00677AEF" w:rsidRPr="009C4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өзект</w:t>
      </w:r>
      <w:r w:rsidR="00F24678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677AEF" w:rsidRPr="009C4A20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F24678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677AEF" w:rsidRPr="009C4A20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F24678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677AEF" w:rsidRPr="009C4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1F07FA" w:rsidRPr="00E3326E">
        <w:rPr>
          <w:rFonts w:ascii="Times New Roman" w:hAnsi="Times New Roman" w:cs="Times New Roman"/>
          <w:bCs/>
          <w:sz w:val="28"/>
          <w:szCs w:val="28"/>
          <w:lang w:val="kk-KZ"/>
        </w:rPr>
        <w:t>заманауи талаптарға сай</w:t>
      </w:r>
      <w:r w:rsidR="00E332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1F07FA" w:rsidRPr="001F07FA">
        <w:rPr>
          <w:rFonts w:ascii="Times New Roman" w:hAnsi="Times New Roman" w:cs="Times New Roman"/>
          <w:bCs/>
          <w:sz w:val="28"/>
          <w:szCs w:val="28"/>
          <w:lang w:val="kk-KZ"/>
        </w:rPr>
        <w:t>оқушыларға</w:t>
      </w:r>
      <w:r w:rsidR="001F07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F07FA" w:rsidRPr="001F07FA">
        <w:rPr>
          <w:rFonts w:ascii="Times New Roman" w:hAnsi="Times New Roman" w:cs="Times New Roman"/>
          <w:bCs/>
          <w:sz w:val="28"/>
          <w:szCs w:val="28"/>
          <w:lang w:val="kk-KZ"/>
        </w:rPr>
        <w:t>тек базалық</w:t>
      </w:r>
      <w:r w:rsidR="001F07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F07FA" w:rsidRPr="001F07FA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</w:t>
      </w:r>
      <w:r w:rsidR="001F07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беріп қоймай</w:t>
      </w:r>
      <w:r w:rsidR="001F07FA" w:rsidRPr="00E3326E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30713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ой-өрісін кеңейтетін,</w:t>
      </w:r>
      <w:r w:rsidR="001F07FA" w:rsidRPr="00E332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3326E" w:rsidRPr="00E33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өмірде кез келген жағдайда</w:t>
      </w:r>
      <w:r w:rsidR="00307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F07FA" w:rsidRPr="00E332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пайдалана </w:t>
      </w:r>
      <w:r w:rsidR="00E3326E" w:rsidRPr="00E332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алатын </w:t>
      </w:r>
      <w:r w:rsidR="00E33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білім, білік, дағдыны қалыптастыруға </w:t>
      </w:r>
      <w:r w:rsidR="00307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арналған жоба.</w:t>
      </w:r>
      <w:r w:rsidR="00673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34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</w:p>
    <w:p w14:paraId="194A2B12" w14:textId="4A03FA56" w:rsidR="001F07FA" w:rsidRDefault="00434CC5" w:rsidP="001F07F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</w:t>
      </w:r>
      <w:r w:rsidR="00673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Бастапқыда мұғалімдер оқушыларға жүргізетін болса,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кейіннен </w:t>
      </w:r>
      <w:r w:rsidR="00C350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оқушылардың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73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белсенділері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арқылы  </w:t>
      </w:r>
      <w:r w:rsidR="00673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жұмысты 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үргізу жоспарлануда</w:t>
      </w:r>
      <w:r w:rsidR="00673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14:paraId="39929A30" w14:textId="1D6545A2" w:rsidR="000F49D8" w:rsidRDefault="001C48FE" w:rsidP="001C48FE">
      <w:pPr>
        <w:shd w:val="clear" w:color="auto" w:fill="FFFFFF"/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       </w:t>
      </w:r>
      <w:r w:rsidR="000F49D8" w:rsidRPr="00FC07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Жоспар</w:t>
      </w:r>
    </w:p>
    <w:p w14:paraId="1ABC272E" w14:textId="77777777" w:rsidR="00B879DE" w:rsidRPr="00B879DE" w:rsidRDefault="00B879DE" w:rsidP="001C48FE">
      <w:pPr>
        <w:shd w:val="clear" w:color="auto" w:fill="FFFFFF"/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5341"/>
        <w:gridCol w:w="1557"/>
        <w:gridCol w:w="2670"/>
      </w:tblGrid>
      <w:tr w:rsidR="000F49D8" w:rsidRPr="00FC07C8" w14:paraId="06B9DC01" w14:textId="77777777" w:rsidTr="00434CC5">
        <w:tc>
          <w:tcPr>
            <w:tcW w:w="568" w:type="dxa"/>
          </w:tcPr>
          <w:p w14:paraId="48320718" w14:textId="77777777" w:rsidR="000F49D8" w:rsidRPr="00FC07C8" w:rsidRDefault="000F49D8" w:rsidP="00CF478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07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99" w:type="dxa"/>
          </w:tcPr>
          <w:p w14:paraId="4246ED86" w14:textId="389AA12F" w:rsidR="000F49D8" w:rsidRPr="00FC07C8" w:rsidRDefault="000F49D8" w:rsidP="00CF478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C07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Өткізілетін іс-шаралар  </w:t>
            </w:r>
          </w:p>
        </w:tc>
        <w:tc>
          <w:tcPr>
            <w:tcW w:w="1558" w:type="dxa"/>
          </w:tcPr>
          <w:p w14:paraId="3613044C" w14:textId="10C0058A" w:rsidR="000F49D8" w:rsidRPr="00FC07C8" w:rsidRDefault="000F49D8" w:rsidP="00CF478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C07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682" w:type="dxa"/>
          </w:tcPr>
          <w:p w14:paraId="1298B08D" w14:textId="72ABE9BB" w:rsidR="000F49D8" w:rsidRPr="00FC07C8" w:rsidRDefault="000F49D8" w:rsidP="00CF478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C07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Жауаптылар</w:t>
            </w:r>
          </w:p>
        </w:tc>
      </w:tr>
      <w:tr w:rsidR="000F49D8" w:rsidRPr="00FC07C8" w14:paraId="1CB2AA7F" w14:textId="77777777" w:rsidTr="00434CC5">
        <w:trPr>
          <w:trHeight w:val="368"/>
        </w:trPr>
        <w:tc>
          <w:tcPr>
            <w:tcW w:w="568" w:type="dxa"/>
          </w:tcPr>
          <w:p w14:paraId="2339D07B" w14:textId="04C6D1A1" w:rsidR="000F49D8" w:rsidRPr="003D4F0E" w:rsidRDefault="003D4F0E" w:rsidP="003D4F0E">
            <w:pPr>
              <w:tabs>
                <w:tab w:val="left" w:pos="0"/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5399" w:type="dxa"/>
          </w:tcPr>
          <w:p w14:paraId="7BFFC869" w14:textId="155B5A4E" w:rsidR="000F49D8" w:rsidRPr="00FC07C8" w:rsidRDefault="00FC07C8" w:rsidP="00CF478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C0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отырыс</w:t>
            </w:r>
            <w:r w:rsidR="003D4F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C975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D4F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жоспарлау</w:t>
            </w:r>
          </w:p>
        </w:tc>
        <w:tc>
          <w:tcPr>
            <w:tcW w:w="1558" w:type="dxa"/>
          </w:tcPr>
          <w:p w14:paraId="1EB85A29" w14:textId="21DDD814" w:rsidR="000F49D8" w:rsidRPr="00FC07C8" w:rsidRDefault="00FC07C8" w:rsidP="00CF478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7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682" w:type="dxa"/>
          </w:tcPr>
          <w:p w14:paraId="21678DAB" w14:textId="443A1F12" w:rsidR="000F49D8" w:rsidRPr="003D4F0E" w:rsidRDefault="003D4F0E" w:rsidP="00CF478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Дюсенова Ш.А.</w:t>
            </w:r>
          </w:p>
        </w:tc>
      </w:tr>
      <w:tr w:rsidR="00C97522" w:rsidRPr="004C5D51" w14:paraId="4E4BA230" w14:textId="77777777" w:rsidTr="00434CC5">
        <w:tc>
          <w:tcPr>
            <w:tcW w:w="568" w:type="dxa"/>
          </w:tcPr>
          <w:p w14:paraId="0D4387A8" w14:textId="5A64CA07" w:rsidR="00C97522" w:rsidRPr="003D4F0E" w:rsidRDefault="00C97522" w:rsidP="00C97522">
            <w:pPr>
              <w:tabs>
                <w:tab w:val="left" w:pos="0"/>
                <w:tab w:val="left" w:pos="345"/>
              </w:tabs>
              <w:spacing w:after="0" w:line="240" w:lineRule="auto"/>
              <w:ind w:left="360" w:hanging="3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5399" w:type="dxa"/>
          </w:tcPr>
          <w:p w14:paraId="72B7F060" w14:textId="58055476" w:rsidR="00C97522" w:rsidRPr="003D4F0E" w:rsidRDefault="00C97522" w:rsidP="00C9752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«Білгенге маржан» </w:t>
            </w:r>
            <w:r w:rsidR="00B879D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(3-сыныптар)</w:t>
            </w:r>
          </w:p>
        </w:tc>
        <w:tc>
          <w:tcPr>
            <w:tcW w:w="1558" w:type="dxa"/>
          </w:tcPr>
          <w:p w14:paraId="158D837F" w14:textId="04C539C3" w:rsidR="00C97522" w:rsidRPr="003D4F0E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682" w:type="dxa"/>
          </w:tcPr>
          <w:p w14:paraId="7D32523C" w14:textId="77777777" w:rsidR="00C97522" w:rsidRDefault="00B879DE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Мусалимова Қ.Р.</w:t>
            </w:r>
          </w:p>
          <w:p w14:paraId="70FA52E9" w14:textId="7191F168" w:rsidR="00B879DE" w:rsidRPr="003D4F0E" w:rsidRDefault="00B879DE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Бақытқанқызы Ш.</w:t>
            </w:r>
          </w:p>
        </w:tc>
      </w:tr>
      <w:tr w:rsidR="00C97522" w:rsidRPr="00FC07C8" w14:paraId="188A58F0" w14:textId="77777777" w:rsidTr="00434CC5">
        <w:tc>
          <w:tcPr>
            <w:tcW w:w="568" w:type="dxa"/>
          </w:tcPr>
          <w:p w14:paraId="4699FADB" w14:textId="67A765C0" w:rsidR="00C97522" w:rsidRPr="003D4F0E" w:rsidRDefault="00C97522" w:rsidP="00C97522">
            <w:pPr>
              <w:tabs>
                <w:tab w:val="left" w:pos="0"/>
                <w:tab w:val="left" w:pos="345"/>
              </w:tabs>
              <w:spacing w:after="0" w:line="240" w:lineRule="auto"/>
              <w:ind w:left="360" w:hanging="3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5399" w:type="dxa"/>
          </w:tcPr>
          <w:p w14:paraId="1C398139" w14:textId="20DD107B" w:rsidR="00C97522" w:rsidRPr="00FC07C8" w:rsidRDefault="00B879DE" w:rsidP="00C97522">
            <w:pPr>
              <w:pStyle w:val="a3"/>
              <w:ind w:hanging="105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«Ең, ең, ең»    (4-сыныптар)</w:t>
            </w:r>
          </w:p>
        </w:tc>
        <w:tc>
          <w:tcPr>
            <w:tcW w:w="1558" w:type="dxa"/>
          </w:tcPr>
          <w:p w14:paraId="651F1D21" w14:textId="1D45AF1B" w:rsidR="00C97522" w:rsidRPr="003D4F0E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682" w:type="dxa"/>
          </w:tcPr>
          <w:p w14:paraId="1754E415" w14:textId="77777777" w:rsidR="00C97522" w:rsidRDefault="00B879DE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Сакенова А.С.</w:t>
            </w:r>
          </w:p>
          <w:p w14:paraId="75AD6861" w14:textId="2832BC94" w:rsidR="00B879DE" w:rsidRPr="003D4F0E" w:rsidRDefault="00B879DE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Кенжеханов А.К.</w:t>
            </w:r>
            <w:bookmarkStart w:id="0" w:name="_GoBack"/>
            <w:bookmarkEnd w:id="0"/>
          </w:p>
        </w:tc>
      </w:tr>
      <w:tr w:rsidR="00C97522" w:rsidRPr="00FC07C8" w14:paraId="039950A3" w14:textId="77777777" w:rsidTr="00434CC5">
        <w:tc>
          <w:tcPr>
            <w:tcW w:w="568" w:type="dxa"/>
          </w:tcPr>
          <w:p w14:paraId="0E82A0DE" w14:textId="1BF77695" w:rsidR="00C97522" w:rsidRPr="003D4F0E" w:rsidRDefault="00C97522" w:rsidP="00C97522">
            <w:pPr>
              <w:tabs>
                <w:tab w:val="left" w:pos="0"/>
                <w:tab w:val="left" w:pos="345"/>
              </w:tabs>
              <w:spacing w:after="0" w:line="240" w:lineRule="auto"/>
              <w:ind w:left="360" w:hanging="3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5399" w:type="dxa"/>
          </w:tcPr>
          <w:p w14:paraId="44622889" w14:textId="06C54AE5" w:rsidR="00C97522" w:rsidRPr="00FC07C8" w:rsidRDefault="00C97522" w:rsidP="00C9752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«Болашақтың зияткерлері» зияткерлік батл  (5-сыныптар)</w:t>
            </w:r>
          </w:p>
        </w:tc>
        <w:tc>
          <w:tcPr>
            <w:tcW w:w="1558" w:type="dxa"/>
          </w:tcPr>
          <w:p w14:paraId="04B9D8FA" w14:textId="59D6D894" w:rsidR="00C97522" w:rsidRPr="003D4F0E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682" w:type="dxa"/>
          </w:tcPr>
          <w:p w14:paraId="223F981C" w14:textId="77777777" w:rsidR="00C97522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Тілегенова К.Д.</w:t>
            </w:r>
          </w:p>
          <w:p w14:paraId="68C5B40D" w14:textId="7CBB24B0" w:rsidR="00C97522" w:rsidRPr="003D4F0E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Бекенова М.Е.</w:t>
            </w:r>
          </w:p>
        </w:tc>
      </w:tr>
      <w:tr w:rsidR="00C97522" w:rsidRPr="004C5D51" w14:paraId="4EAF8646" w14:textId="77777777" w:rsidTr="00434CC5">
        <w:tc>
          <w:tcPr>
            <w:tcW w:w="568" w:type="dxa"/>
          </w:tcPr>
          <w:p w14:paraId="2BB71EA2" w14:textId="7F8CE0F5" w:rsidR="00C97522" w:rsidRPr="003D4F0E" w:rsidRDefault="00C97522" w:rsidP="00C97522">
            <w:pPr>
              <w:tabs>
                <w:tab w:val="left" w:pos="0"/>
                <w:tab w:val="left" w:pos="345"/>
              </w:tabs>
              <w:spacing w:after="0" w:line="240" w:lineRule="auto"/>
              <w:ind w:left="360" w:hanging="3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5399" w:type="dxa"/>
          </w:tcPr>
          <w:p w14:paraId="2B1F0724" w14:textId="1AD2F32A" w:rsidR="00C97522" w:rsidRPr="00FC07C8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«Ұшқыр ой мен шешен тіл» зияткерлік ойыны</w:t>
            </w:r>
            <w:r w:rsidR="00B879D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(6-сыныптар)</w:t>
            </w:r>
          </w:p>
        </w:tc>
        <w:tc>
          <w:tcPr>
            <w:tcW w:w="1558" w:type="dxa"/>
          </w:tcPr>
          <w:p w14:paraId="6061C532" w14:textId="445743EF" w:rsidR="00C97522" w:rsidRPr="001C48FE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682" w:type="dxa"/>
          </w:tcPr>
          <w:p w14:paraId="62D5F2E7" w14:textId="77777777" w:rsidR="00C97522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Есжанова М.С.</w:t>
            </w:r>
          </w:p>
          <w:p w14:paraId="21D6F631" w14:textId="44D461E8" w:rsidR="00C97522" w:rsidRPr="001C48FE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Тілекқабылұлы А.</w:t>
            </w:r>
          </w:p>
        </w:tc>
      </w:tr>
      <w:tr w:rsidR="00C97522" w:rsidRPr="00FC07C8" w14:paraId="0EE9B4AE" w14:textId="77777777" w:rsidTr="00434CC5">
        <w:tc>
          <w:tcPr>
            <w:tcW w:w="568" w:type="dxa"/>
          </w:tcPr>
          <w:p w14:paraId="3EBF086B" w14:textId="5A9F04FF" w:rsidR="00C97522" w:rsidRPr="003D4F0E" w:rsidRDefault="00C97522" w:rsidP="00C97522">
            <w:pPr>
              <w:tabs>
                <w:tab w:val="left" w:pos="0"/>
                <w:tab w:val="left" w:pos="345"/>
              </w:tabs>
              <w:spacing w:after="0" w:line="240" w:lineRule="auto"/>
              <w:ind w:left="360" w:hanging="3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5399" w:type="dxa"/>
          </w:tcPr>
          <w:p w14:paraId="41B2B44F" w14:textId="2F8AF0F3" w:rsidR="00C97522" w:rsidRPr="00FC07C8" w:rsidRDefault="00C97522" w:rsidP="00C9752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FC07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Зияткерл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</w:t>
            </w:r>
            <w:r w:rsidRPr="00FC07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әйгесі» квиз плиз </w:t>
            </w:r>
            <w:r w:rsidR="00B879D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(7-сыныптар)</w:t>
            </w:r>
          </w:p>
        </w:tc>
        <w:tc>
          <w:tcPr>
            <w:tcW w:w="1558" w:type="dxa"/>
          </w:tcPr>
          <w:p w14:paraId="7FBC0074" w14:textId="430C5BFA" w:rsidR="00C97522" w:rsidRPr="001C48FE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82" w:type="dxa"/>
          </w:tcPr>
          <w:p w14:paraId="4C3154CB" w14:textId="77777777" w:rsidR="00C97522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Сулейменов Е.Т.</w:t>
            </w:r>
          </w:p>
          <w:p w14:paraId="6A6A6676" w14:textId="1B8EDAD2" w:rsidR="00C97522" w:rsidRPr="001C48FE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Арынтаева Г.С.</w:t>
            </w:r>
          </w:p>
        </w:tc>
      </w:tr>
      <w:tr w:rsidR="00C97522" w:rsidRPr="004C5D51" w14:paraId="3A17F139" w14:textId="77777777" w:rsidTr="00434CC5">
        <w:tc>
          <w:tcPr>
            <w:tcW w:w="568" w:type="dxa"/>
          </w:tcPr>
          <w:p w14:paraId="36C53BB2" w14:textId="218F9D5B" w:rsidR="00C97522" w:rsidRPr="003D4F0E" w:rsidRDefault="00C97522" w:rsidP="00C97522">
            <w:pPr>
              <w:tabs>
                <w:tab w:val="left" w:pos="0"/>
                <w:tab w:val="left" w:pos="345"/>
              </w:tabs>
              <w:spacing w:after="0" w:line="240" w:lineRule="auto"/>
              <w:ind w:left="360" w:hanging="3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5399" w:type="dxa"/>
          </w:tcPr>
          <w:p w14:paraId="478FF641" w14:textId="526D736B" w:rsidR="00C97522" w:rsidRPr="001C48FE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«Зияткерлік бекеттер» саяхат (8-сыныптар)</w:t>
            </w:r>
          </w:p>
        </w:tc>
        <w:tc>
          <w:tcPr>
            <w:tcW w:w="1558" w:type="dxa"/>
          </w:tcPr>
          <w:p w14:paraId="78E6E63D" w14:textId="4BF1B480" w:rsidR="00C97522" w:rsidRPr="001C48FE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682" w:type="dxa"/>
          </w:tcPr>
          <w:p w14:paraId="12A66A2B" w14:textId="77777777" w:rsidR="00C97522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Кабдиева Ж.С.</w:t>
            </w:r>
          </w:p>
          <w:p w14:paraId="4D1BAF11" w14:textId="1543BB08" w:rsidR="00C97522" w:rsidRPr="001C48FE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Мухамадиев Қ.Д.</w:t>
            </w:r>
          </w:p>
        </w:tc>
      </w:tr>
      <w:tr w:rsidR="00C97522" w:rsidRPr="00FC07C8" w14:paraId="1B993F71" w14:textId="77777777" w:rsidTr="00434CC5">
        <w:tc>
          <w:tcPr>
            <w:tcW w:w="568" w:type="dxa"/>
          </w:tcPr>
          <w:p w14:paraId="438DED93" w14:textId="1D94630F" w:rsidR="00C97522" w:rsidRPr="003D4F0E" w:rsidRDefault="00C97522" w:rsidP="00C97522">
            <w:pPr>
              <w:tabs>
                <w:tab w:val="left" w:pos="0"/>
                <w:tab w:val="left" w:pos="345"/>
              </w:tabs>
              <w:spacing w:after="0" w:line="240" w:lineRule="auto"/>
              <w:ind w:left="360" w:hanging="3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5399" w:type="dxa"/>
          </w:tcPr>
          <w:p w14:paraId="36E00063" w14:textId="626AD95A" w:rsidR="00C97522" w:rsidRPr="00FC07C8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«Озық ойлы оқушы» интеллектуалдық сайыс (9-сыныптар)</w:t>
            </w:r>
          </w:p>
        </w:tc>
        <w:tc>
          <w:tcPr>
            <w:tcW w:w="1558" w:type="dxa"/>
          </w:tcPr>
          <w:p w14:paraId="4A7BA397" w14:textId="38213B6C" w:rsidR="00C97522" w:rsidRPr="00FC07C8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82" w:type="dxa"/>
          </w:tcPr>
          <w:p w14:paraId="6DF15D06" w14:textId="77777777" w:rsidR="00C97522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Султанов С.О.</w:t>
            </w:r>
          </w:p>
          <w:p w14:paraId="043FB898" w14:textId="5F8A9142" w:rsidR="00C97522" w:rsidRPr="00FC07C8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Абилмажинова Н.Ч.</w:t>
            </w:r>
          </w:p>
        </w:tc>
      </w:tr>
      <w:tr w:rsidR="00C97522" w:rsidRPr="00FC07C8" w14:paraId="3B5B10D7" w14:textId="77777777" w:rsidTr="00434CC5">
        <w:tc>
          <w:tcPr>
            <w:tcW w:w="568" w:type="dxa"/>
          </w:tcPr>
          <w:p w14:paraId="61238992" w14:textId="163411DD" w:rsidR="00C97522" w:rsidRPr="001C48FE" w:rsidRDefault="00C97522" w:rsidP="00C97522">
            <w:pPr>
              <w:tabs>
                <w:tab w:val="left" w:pos="0"/>
                <w:tab w:val="left" w:pos="345"/>
              </w:tabs>
              <w:spacing w:after="0" w:line="240" w:lineRule="auto"/>
              <w:ind w:left="360" w:hanging="18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5399" w:type="dxa"/>
          </w:tcPr>
          <w:p w14:paraId="2B6196BC" w14:textId="61F38856" w:rsidR="00C97522" w:rsidRPr="00FC07C8" w:rsidRDefault="00C97522" w:rsidP="00C9752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Зияткерлік саяхат (10-сыныптар) </w:t>
            </w:r>
          </w:p>
        </w:tc>
        <w:tc>
          <w:tcPr>
            <w:tcW w:w="1558" w:type="dxa"/>
          </w:tcPr>
          <w:p w14:paraId="59E064F7" w14:textId="56C232A4" w:rsidR="00C97522" w:rsidRPr="00FC07C8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82" w:type="dxa"/>
          </w:tcPr>
          <w:p w14:paraId="731DB0E4" w14:textId="77777777" w:rsidR="00C97522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Канаева М.Т.</w:t>
            </w:r>
          </w:p>
          <w:p w14:paraId="108E3A31" w14:textId="55180992" w:rsidR="00C97522" w:rsidRPr="00FC07C8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Әбдрахманова Г.Б.</w:t>
            </w:r>
          </w:p>
        </w:tc>
      </w:tr>
      <w:tr w:rsidR="00C97522" w:rsidRPr="00FC07C8" w14:paraId="352E9115" w14:textId="77777777" w:rsidTr="00434CC5">
        <w:tc>
          <w:tcPr>
            <w:tcW w:w="568" w:type="dxa"/>
          </w:tcPr>
          <w:p w14:paraId="2FA1D3EF" w14:textId="5873D74B" w:rsidR="00C97522" w:rsidRPr="001C48FE" w:rsidRDefault="00C97522" w:rsidP="00C97522">
            <w:pPr>
              <w:tabs>
                <w:tab w:val="left" w:pos="0"/>
                <w:tab w:val="left" w:pos="345"/>
              </w:tabs>
              <w:spacing w:after="0" w:line="240" w:lineRule="auto"/>
              <w:ind w:left="14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5399" w:type="dxa"/>
          </w:tcPr>
          <w:p w14:paraId="6E4C4AC4" w14:textId="411ECDA7" w:rsidR="00C97522" w:rsidRPr="00C97522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«Спорт-интеллект»</w:t>
            </w:r>
          </w:p>
        </w:tc>
        <w:tc>
          <w:tcPr>
            <w:tcW w:w="1558" w:type="dxa"/>
          </w:tcPr>
          <w:p w14:paraId="7FDD4453" w14:textId="4E92FB02" w:rsidR="00C97522" w:rsidRPr="00C97522" w:rsidRDefault="00B879DE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82" w:type="dxa"/>
          </w:tcPr>
          <w:p w14:paraId="299AAF1F" w14:textId="77777777" w:rsidR="00C97522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Сексенов Е.Т.</w:t>
            </w:r>
          </w:p>
          <w:p w14:paraId="66931F8F" w14:textId="632E53C6" w:rsidR="00C97522" w:rsidRPr="00C97522" w:rsidRDefault="00C97522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Абылаев А.А.</w:t>
            </w:r>
          </w:p>
        </w:tc>
      </w:tr>
      <w:tr w:rsidR="00C97522" w:rsidRPr="00FC07C8" w14:paraId="359A83C5" w14:textId="77777777" w:rsidTr="00434CC5">
        <w:trPr>
          <w:trHeight w:val="508"/>
        </w:trPr>
        <w:tc>
          <w:tcPr>
            <w:tcW w:w="568" w:type="dxa"/>
          </w:tcPr>
          <w:p w14:paraId="5A8D04E3" w14:textId="70306E02" w:rsidR="00C97522" w:rsidRPr="00B879DE" w:rsidRDefault="00B879DE" w:rsidP="00C97522">
            <w:pPr>
              <w:tabs>
                <w:tab w:val="left" w:pos="0"/>
                <w:tab w:val="left" w:pos="345"/>
              </w:tabs>
              <w:spacing w:after="0" w:line="240" w:lineRule="auto"/>
              <w:ind w:left="14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5399" w:type="dxa"/>
          </w:tcPr>
          <w:p w14:paraId="6F016556" w14:textId="7F8E99E5" w:rsidR="00C97522" w:rsidRPr="00FC07C8" w:rsidRDefault="00B879DE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шығару, талдау</w:t>
            </w:r>
          </w:p>
        </w:tc>
        <w:tc>
          <w:tcPr>
            <w:tcW w:w="1558" w:type="dxa"/>
          </w:tcPr>
          <w:p w14:paraId="239976A0" w14:textId="321F0864" w:rsidR="00C97522" w:rsidRPr="00B879DE" w:rsidRDefault="00B879DE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82" w:type="dxa"/>
          </w:tcPr>
          <w:p w14:paraId="51689EA2" w14:textId="08ECE301" w:rsidR="00C97522" w:rsidRPr="00B879DE" w:rsidRDefault="00B879DE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Топ мүшелері</w:t>
            </w:r>
          </w:p>
        </w:tc>
      </w:tr>
      <w:tr w:rsidR="00B879DE" w:rsidRPr="00434CC5" w14:paraId="1BEE004A" w14:textId="77777777" w:rsidTr="00434CC5">
        <w:trPr>
          <w:trHeight w:val="402"/>
        </w:trPr>
        <w:tc>
          <w:tcPr>
            <w:tcW w:w="568" w:type="dxa"/>
          </w:tcPr>
          <w:p w14:paraId="13CB384F" w14:textId="20C6A402" w:rsidR="00B879DE" w:rsidRDefault="00B879DE" w:rsidP="00C97522">
            <w:pPr>
              <w:tabs>
                <w:tab w:val="left" w:pos="0"/>
                <w:tab w:val="left" w:pos="345"/>
              </w:tabs>
              <w:spacing w:after="0" w:line="240" w:lineRule="auto"/>
              <w:ind w:left="14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5399" w:type="dxa"/>
          </w:tcPr>
          <w:p w14:paraId="763BEEAF" w14:textId="40ADE109" w:rsidR="00B879DE" w:rsidRDefault="00434CC5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оқу жылына жоспар жасау</w:t>
            </w:r>
          </w:p>
        </w:tc>
        <w:tc>
          <w:tcPr>
            <w:tcW w:w="1558" w:type="dxa"/>
          </w:tcPr>
          <w:p w14:paraId="7440B46B" w14:textId="424720A1" w:rsidR="00B879DE" w:rsidRDefault="00434CC5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682" w:type="dxa"/>
          </w:tcPr>
          <w:p w14:paraId="71566F05" w14:textId="639D5D59" w:rsidR="00B879DE" w:rsidRDefault="00434CC5" w:rsidP="00C975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Топ мүшелері</w:t>
            </w:r>
          </w:p>
        </w:tc>
      </w:tr>
    </w:tbl>
    <w:p w14:paraId="62B61E38" w14:textId="6CF8E0E6" w:rsidR="00F850D6" w:rsidRDefault="00F850D6" w:rsidP="003D4F0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  <w:lang w:val="kk-KZ"/>
        </w:rPr>
      </w:pPr>
    </w:p>
    <w:sectPr w:rsidR="00F850D6" w:rsidSect="004C5D51">
      <w:pgSz w:w="11906" w:h="16838"/>
      <w:pgMar w:top="709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D474A"/>
    <w:multiLevelType w:val="multilevel"/>
    <w:tmpl w:val="C36EC84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A799B"/>
    <w:multiLevelType w:val="hybridMultilevel"/>
    <w:tmpl w:val="0736E4C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F615818"/>
    <w:multiLevelType w:val="hybridMultilevel"/>
    <w:tmpl w:val="D56AEF04"/>
    <w:lvl w:ilvl="0" w:tplc="1974CE4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D6E2F"/>
    <w:multiLevelType w:val="multilevel"/>
    <w:tmpl w:val="A022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063BF6"/>
    <w:multiLevelType w:val="hybridMultilevel"/>
    <w:tmpl w:val="B78AA350"/>
    <w:lvl w:ilvl="0" w:tplc="77880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311A2F"/>
    <w:multiLevelType w:val="hybridMultilevel"/>
    <w:tmpl w:val="0B925DC8"/>
    <w:lvl w:ilvl="0" w:tplc="6D6C5B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00"/>
    <w:rsid w:val="000175EC"/>
    <w:rsid w:val="000454B9"/>
    <w:rsid w:val="0006532C"/>
    <w:rsid w:val="00080B46"/>
    <w:rsid w:val="000B72F2"/>
    <w:rsid w:val="000B7C7C"/>
    <w:rsid w:val="000D1A7F"/>
    <w:rsid w:val="000F49D8"/>
    <w:rsid w:val="000F74BA"/>
    <w:rsid w:val="00102E86"/>
    <w:rsid w:val="001122D4"/>
    <w:rsid w:val="00143D0C"/>
    <w:rsid w:val="001475C7"/>
    <w:rsid w:val="0015456B"/>
    <w:rsid w:val="001638BC"/>
    <w:rsid w:val="0016759F"/>
    <w:rsid w:val="001C48FE"/>
    <w:rsid w:val="001F07FA"/>
    <w:rsid w:val="00224EB9"/>
    <w:rsid w:val="002428FD"/>
    <w:rsid w:val="00264865"/>
    <w:rsid w:val="002940AC"/>
    <w:rsid w:val="002C0CB3"/>
    <w:rsid w:val="002F3390"/>
    <w:rsid w:val="002F51A6"/>
    <w:rsid w:val="0030197F"/>
    <w:rsid w:val="003064C3"/>
    <w:rsid w:val="0030713B"/>
    <w:rsid w:val="0036721F"/>
    <w:rsid w:val="003D4F0E"/>
    <w:rsid w:val="003F6BD5"/>
    <w:rsid w:val="00434CC5"/>
    <w:rsid w:val="00456590"/>
    <w:rsid w:val="004B04D5"/>
    <w:rsid w:val="004C5D51"/>
    <w:rsid w:val="00551D2F"/>
    <w:rsid w:val="00573653"/>
    <w:rsid w:val="005937B0"/>
    <w:rsid w:val="005A7DEA"/>
    <w:rsid w:val="005C759F"/>
    <w:rsid w:val="006168AA"/>
    <w:rsid w:val="006365E4"/>
    <w:rsid w:val="00644233"/>
    <w:rsid w:val="00644AC3"/>
    <w:rsid w:val="00670E0C"/>
    <w:rsid w:val="006737C5"/>
    <w:rsid w:val="00677AEF"/>
    <w:rsid w:val="00694D43"/>
    <w:rsid w:val="006E01C7"/>
    <w:rsid w:val="007715E9"/>
    <w:rsid w:val="00795A35"/>
    <w:rsid w:val="007B2ADA"/>
    <w:rsid w:val="007E3677"/>
    <w:rsid w:val="00816BBA"/>
    <w:rsid w:val="00835ADF"/>
    <w:rsid w:val="0084758A"/>
    <w:rsid w:val="008B11E4"/>
    <w:rsid w:val="008B20A3"/>
    <w:rsid w:val="008C7408"/>
    <w:rsid w:val="008E5D9D"/>
    <w:rsid w:val="008F120A"/>
    <w:rsid w:val="00904628"/>
    <w:rsid w:val="00904F6B"/>
    <w:rsid w:val="00920871"/>
    <w:rsid w:val="00943C5A"/>
    <w:rsid w:val="009A72A9"/>
    <w:rsid w:val="009B2FB3"/>
    <w:rsid w:val="009C4A20"/>
    <w:rsid w:val="009E0B8C"/>
    <w:rsid w:val="009F1926"/>
    <w:rsid w:val="009F2159"/>
    <w:rsid w:val="00A07662"/>
    <w:rsid w:val="00A453F8"/>
    <w:rsid w:val="00A55EFF"/>
    <w:rsid w:val="00A73DBD"/>
    <w:rsid w:val="00A75414"/>
    <w:rsid w:val="00A87200"/>
    <w:rsid w:val="00AB65B4"/>
    <w:rsid w:val="00AF6601"/>
    <w:rsid w:val="00B6708E"/>
    <w:rsid w:val="00B879DE"/>
    <w:rsid w:val="00BD4231"/>
    <w:rsid w:val="00BE6F8E"/>
    <w:rsid w:val="00C12224"/>
    <w:rsid w:val="00C22EC2"/>
    <w:rsid w:val="00C24867"/>
    <w:rsid w:val="00C321E0"/>
    <w:rsid w:val="00C350A4"/>
    <w:rsid w:val="00C356E5"/>
    <w:rsid w:val="00C46B2C"/>
    <w:rsid w:val="00C97522"/>
    <w:rsid w:val="00D02246"/>
    <w:rsid w:val="00D46F39"/>
    <w:rsid w:val="00D61C27"/>
    <w:rsid w:val="00D972B8"/>
    <w:rsid w:val="00DA7F4B"/>
    <w:rsid w:val="00DD0DE1"/>
    <w:rsid w:val="00DF1D21"/>
    <w:rsid w:val="00E07C73"/>
    <w:rsid w:val="00E32C48"/>
    <w:rsid w:val="00E3326E"/>
    <w:rsid w:val="00E35206"/>
    <w:rsid w:val="00EA3E26"/>
    <w:rsid w:val="00EC2B7E"/>
    <w:rsid w:val="00F24678"/>
    <w:rsid w:val="00F8339F"/>
    <w:rsid w:val="00F850D6"/>
    <w:rsid w:val="00F874E2"/>
    <w:rsid w:val="00FA3BFE"/>
    <w:rsid w:val="00FA3F0E"/>
    <w:rsid w:val="00FA4251"/>
    <w:rsid w:val="00FC07C8"/>
    <w:rsid w:val="00FC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79F4"/>
  <w15:docId w15:val="{3462706C-E7AE-47AA-8061-F442EA1C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0C"/>
  </w:style>
  <w:style w:type="paragraph" w:styleId="3">
    <w:name w:val="heading 3"/>
    <w:basedOn w:val="a"/>
    <w:link w:val="30"/>
    <w:uiPriority w:val="9"/>
    <w:qFormat/>
    <w:rsid w:val="006E01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20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A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5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51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F51A6"/>
  </w:style>
  <w:style w:type="character" w:styleId="a5">
    <w:name w:val="Emphasis"/>
    <w:basedOn w:val="a0"/>
    <w:uiPriority w:val="20"/>
    <w:qFormat/>
    <w:rsid w:val="00551D2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E01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39F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B65B4"/>
    <w:rPr>
      <w:b/>
      <w:bCs/>
    </w:rPr>
  </w:style>
  <w:style w:type="paragraph" w:styleId="a9">
    <w:name w:val="List Paragraph"/>
    <w:basedOn w:val="a"/>
    <w:uiPriority w:val="34"/>
    <w:qFormat/>
    <w:rsid w:val="001638BC"/>
    <w:pPr>
      <w:spacing w:after="200" w:line="276" w:lineRule="auto"/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BD4231"/>
    <w:pPr>
      <w:spacing w:after="120" w:line="276" w:lineRule="auto"/>
    </w:pPr>
  </w:style>
  <w:style w:type="character" w:customStyle="1" w:styleId="ab">
    <w:name w:val="Основной текст Знак"/>
    <w:basedOn w:val="a0"/>
    <w:link w:val="aa"/>
    <w:uiPriority w:val="99"/>
    <w:rsid w:val="00BD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11</cp:revision>
  <cp:lastPrinted>2022-11-17T02:50:00Z</cp:lastPrinted>
  <dcterms:created xsi:type="dcterms:W3CDTF">2024-04-09T12:35:00Z</dcterms:created>
  <dcterms:modified xsi:type="dcterms:W3CDTF">2025-02-03T07:47:00Z</dcterms:modified>
</cp:coreProperties>
</file>