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E2E65" w:rsidRPr="00AE0879" w:rsidRDefault="000E2E65" w:rsidP="00AE0879">
      <w:pPr>
        <w:jc w:val="center"/>
        <w:rPr>
          <w:rFonts w:ascii="Times New Roman" w:hAnsi="Times New Roman" w:cs="Times New Roman"/>
          <w:b/>
          <w:bCs/>
        </w:rPr>
      </w:pPr>
      <w:r w:rsidRPr="000E2E65">
        <w:rPr>
          <w:rFonts w:ascii="Times New Roman" w:hAnsi="Times New Roman" w:cs="Times New Roman"/>
          <w:b/>
          <w:bCs/>
        </w:rPr>
        <w:t>АНЫҚТАМА</w:t>
      </w:r>
    </w:p>
    <w:p w:rsidR="000E2E65" w:rsidRPr="000E2E65" w:rsidRDefault="000E2E65" w:rsidP="000E2E65">
      <w:pPr>
        <w:jc w:val="both"/>
        <w:rPr>
          <w:rFonts w:ascii="Times New Roman" w:hAnsi="Times New Roman" w:cs="Times New Roman"/>
        </w:rPr>
      </w:pPr>
      <w:r w:rsidRPr="000E2E65">
        <w:rPr>
          <w:rFonts w:ascii="Times New Roman" w:hAnsi="Times New Roman" w:cs="Times New Roman"/>
        </w:rPr>
        <w:t>Құжаттың атауы:</w:t>
      </w:r>
    </w:p>
    <w:p w:rsidR="00AE0879" w:rsidRDefault="000E2E65" w:rsidP="000E2E65">
      <w:pPr>
        <w:jc w:val="both"/>
        <w:rPr>
          <w:rFonts w:ascii="Times New Roman" w:hAnsi="Times New Roman" w:cs="Times New Roman"/>
          <w:lang w:val="kk-KZ"/>
        </w:rPr>
      </w:pPr>
      <w:r w:rsidRPr="000E2E65">
        <w:rPr>
          <w:rFonts w:ascii="Times New Roman" w:hAnsi="Times New Roman" w:cs="Times New Roman"/>
        </w:rPr>
        <w:t>“Оқу және түсіну: Ы. Алтынсарин шығармаларына негізделген PIRLS жинағы”</w:t>
      </w:r>
      <w:r>
        <w:rPr>
          <w:rFonts w:ascii="Times New Roman" w:hAnsi="Times New Roman" w:cs="Times New Roman"/>
          <w:lang w:val="kk-KZ"/>
        </w:rPr>
        <w:t xml:space="preserve"> </w:t>
      </w:r>
    </w:p>
    <w:p w:rsidR="000E2E65" w:rsidRPr="000E2E65" w:rsidRDefault="00AE0879" w:rsidP="000E2E65">
      <w:pPr>
        <w:jc w:val="both"/>
        <w:rPr>
          <w:rFonts w:ascii="Times New Roman" w:hAnsi="Times New Roman" w:cs="Times New Roman"/>
          <w:lang w:val="kk-KZ"/>
        </w:rPr>
      </w:pPr>
      <w:r>
        <w:rPr>
          <w:rFonts w:ascii="Times New Roman" w:hAnsi="Times New Roman" w:cs="Times New Roman"/>
          <w:lang w:val="kk-KZ"/>
        </w:rPr>
        <w:t xml:space="preserve"> </w:t>
      </w:r>
      <w:r w:rsidR="000E2E65">
        <w:rPr>
          <w:rFonts w:ascii="Times New Roman" w:hAnsi="Times New Roman" w:cs="Times New Roman"/>
          <w:lang w:val="kk-KZ"/>
        </w:rPr>
        <w:t>Г. Оспанова.</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Анықтаманың негізі:</w:t>
      </w:r>
    </w:p>
    <w:p w:rsidR="000E2E65" w:rsidRPr="000E2E65" w:rsidRDefault="00E12BB0" w:rsidP="000E2E65">
      <w:pPr>
        <w:ind w:firstLine="708"/>
        <w:jc w:val="both"/>
        <w:rPr>
          <w:rFonts w:ascii="Times New Roman" w:hAnsi="Times New Roman" w:cs="Times New Roman"/>
          <w:lang w:val="kk-KZ"/>
        </w:rPr>
      </w:pPr>
      <w:r>
        <w:rPr>
          <w:rFonts w:ascii="Times New Roman" w:hAnsi="Times New Roman" w:cs="Times New Roman"/>
          <w:noProof/>
          <w:lang w:eastAsia="ru-RU"/>
        </w:rPr>
        <w:drawing>
          <wp:anchor distT="0" distB="0" distL="114300" distR="114300" simplePos="0" relativeHeight="251660288" behindDoc="1" locked="0" layoutInCell="1" allowOverlap="1">
            <wp:simplePos x="0" y="0"/>
            <wp:positionH relativeFrom="column">
              <wp:posOffset>3129915</wp:posOffset>
            </wp:positionH>
            <wp:positionV relativeFrom="paragraph">
              <wp:posOffset>7620</wp:posOffset>
            </wp:positionV>
            <wp:extent cx="2724150" cy="3170555"/>
            <wp:effectExtent l="19050" t="0" r="0" b="0"/>
            <wp:wrapTight wrapText="bothSides">
              <wp:wrapPolygon edited="0">
                <wp:start x="-151" y="0"/>
                <wp:lineTo x="-151" y="21414"/>
                <wp:lineTo x="21600" y="21414"/>
                <wp:lineTo x="21600" y="0"/>
                <wp:lineTo x="-151" y="0"/>
              </wp:wrapPolygon>
            </wp:wrapTight>
            <wp:docPr id="1" name="Рисунок 4" descr="C:\Users\Admin\Downloads\WhatsApp Image 2025-02-12 at 07.03.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WhatsApp Image 2025-02-12 at 07.03.59.jpeg"/>
                    <pic:cNvPicPr>
                      <a:picLocks noChangeAspect="1" noChangeArrowheads="1"/>
                    </pic:cNvPicPr>
                  </pic:nvPicPr>
                  <pic:blipFill>
                    <a:blip r:embed="rId4" cstate="print"/>
                    <a:srcRect/>
                    <a:stretch>
                      <a:fillRect/>
                    </a:stretch>
                  </pic:blipFill>
                  <pic:spPr bwMode="auto">
                    <a:xfrm>
                      <a:off x="0" y="0"/>
                      <a:ext cx="2724150" cy="3170555"/>
                    </a:xfrm>
                    <a:prstGeom prst="rect">
                      <a:avLst/>
                    </a:prstGeom>
                    <a:noFill/>
                    <a:ln w="9525">
                      <a:noFill/>
                      <a:miter lim="800000"/>
                      <a:headEnd/>
                      <a:tailEnd/>
                    </a:ln>
                  </pic:spPr>
                </pic:pic>
              </a:graphicData>
            </a:graphic>
          </wp:anchor>
        </w:drawing>
      </w:r>
      <w:r w:rsidR="000E2E65" w:rsidRPr="00AE0879">
        <w:rPr>
          <w:rFonts w:ascii="Times New Roman" w:hAnsi="Times New Roman" w:cs="Times New Roman"/>
          <w:lang w:val="kk-KZ"/>
        </w:rPr>
        <w:t xml:space="preserve">2025 жылғы </w:t>
      </w:r>
      <w:r w:rsidR="000E2E65">
        <w:rPr>
          <w:rFonts w:ascii="Times New Roman" w:hAnsi="Times New Roman" w:cs="Times New Roman"/>
          <w:lang w:val="kk-KZ"/>
        </w:rPr>
        <w:t xml:space="preserve">қаңтар айында </w:t>
      </w:r>
      <w:r w:rsidR="000E2E65" w:rsidRPr="00AE0879">
        <w:rPr>
          <w:rFonts w:ascii="Times New Roman" w:hAnsi="Times New Roman" w:cs="Times New Roman"/>
          <w:lang w:val="kk-KZ"/>
        </w:rPr>
        <w:t>өткен педагогикалық кеңесте бастауыш сынып оқушыларының оқу сауаттылығын дамытуға бағытталған “Оқу және түсіну: Ы. Алтынсарин шығармаларына негізделген PIRLS жинағы” қаралды.</w:t>
      </w:r>
    </w:p>
    <w:p w:rsidR="000E2E65" w:rsidRPr="00AE0879" w:rsidRDefault="000E2E65" w:rsidP="000E2E65">
      <w:pPr>
        <w:jc w:val="both"/>
        <w:rPr>
          <w:rFonts w:ascii="Times New Roman" w:hAnsi="Times New Roman" w:cs="Times New Roman"/>
          <w:b/>
          <w:bCs/>
          <w:lang w:val="kk-KZ"/>
        </w:rPr>
      </w:pPr>
      <w:r w:rsidRPr="00AE0879">
        <w:rPr>
          <w:rFonts w:ascii="Times New Roman" w:hAnsi="Times New Roman" w:cs="Times New Roman"/>
          <w:b/>
          <w:bCs/>
          <w:lang w:val="kk-KZ"/>
        </w:rPr>
        <w:t>Жинақтың мақсаты:</w:t>
      </w:r>
    </w:p>
    <w:p w:rsidR="000E2E65" w:rsidRPr="000E2E65" w:rsidRDefault="000E2E65" w:rsidP="000E2E65">
      <w:pPr>
        <w:ind w:firstLine="708"/>
        <w:jc w:val="both"/>
        <w:rPr>
          <w:rFonts w:ascii="Times New Roman" w:hAnsi="Times New Roman" w:cs="Times New Roman"/>
          <w:lang w:val="kk-KZ"/>
        </w:rPr>
      </w:pPr>
      <w:r w:rsidRPr="00AE0879">
        <w:rPr>
          <w:rFonts w:ascii="Times New Roman" w:hAnsi="Times New Roman" w:cs="Times New Roman"/>
          <w:lang w:val="kk-KZ"/>
        </w:rPr>
        <w:t>Бұл жинақ бастауыш сынып оқушыларының мәтінді түсіну қабілетін дамытуға және PIRLS (Progress in International Reading Literacy Study) халықаралық зерттеуінің өлшемдеріне сәйкес оқу дағдыларын жетілдіруге арналған. Жинақтағы тапсырмалар оқушылардың оқу дағдысын тереңдетіп, олардың мәтінмен жұмыс істеу дағдыларын бағалауға көмектеседі.</w:t>
      </w:r>
    </w:p>
    <w:p w:rsidR="000E2E65" w:rsidRPr="00AE0879" w:rsidRDefault="000E2E65" w:rsidP="000E2E65">
      <w:pPr>
        <w:jc w:val="both"/>
        <w:rPr>
          <w:rFonts w:ascii="Times New Roman" w:hAnsi="Times New Roman" w:cs="Times New Roman"/>
          <w:b/>
          <w:bCs/>
          <w:lang w:val="kk-KZ"/>
        </w:rPr>
      </w:pPr>
      <w:r w:rsidRPr="00AE0879">
        <w:rPr>
          <w:rFonts w:ascii="Times New Roman" w:hAnsi="Times New Roman" w:cs="Times New Roman"/>
          <w:b/>
          <w:bCs/>
          <w:lang w:val="kk-KZ"/>
        </w:rPr>
        <w:t>Өзектілігі:</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ab/>
        <w:t>•</w:t>
      </w:r>
      <w:r w:rsidRPr="00AE0879">
        <w:rPr>
          <w:rFonts w:ascii="Times New Roman" w:hAnsi="Times New Roman" w:cs="Times New Roman"/>
          <w:lang w:val="kk-KZ"/>
        </w:rPr>
        <w:tab/>
        <w:t>Оқушылардың оқу сауаттылығын дамыту – қазіргі білім беру жүйесіндегі басым бағыттардың бірі.</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ab/>
        <w:t>•</w:t>
      </w:r>
      <w:r w:rsidRPr="00AE0879">
        <w:rPr>
          <w:rFonts w:ascii="Times New Roman" w:hAnsi="Times New Roman" w:cs="Times New Roman"/>
          <w:lang w:val="kk-KZ"/>
        </w:rPr>
        <w:tab/>
        <w:t>PIRLS халықаралық зерттеуінің талаптарына сай оқу дағдыларын жетілдіру білім сапасын арттыруға ықпал етеді.</w:t>
      </w:r>
    </w:p>
    <w:p w:rsidR="000E2E65" w:rsidRPr="000E2E65" w:rsidRDefault="000E2E65" w:rsidP="000E2E65">
      <w:pPr>
        <w:jc w:val="both"/>
        <w:rPr>
          <w:rFonts w:ascii="Times New Roman" w:hAnsi="Times New Roman" w:cs="Times New Roman"/>
          <w:lang w:val="kk-KZ"/>
        </w:rPr>
      </w:pPr>
      <w:r w:rsidRPr="00AE0879">
        <w:rPr>
          <w:rFonts w:ascii="Times New Roman" w:hAnsi="Times New Roman" w:cs="Times New Roman"/>
          <w:lang w:val="kk-KZ"/>
        </w:rPr>
        <w:tab/>
        <w:t>•</w:t>
      </w:r>
      <w:r w:rsidRPr="00AE0879">
        <w:rPr>
          <w:rFonts w:ascii="Times New Roman" w:hAnsi="Times New Roman" w:cs="Times New Roman"/>
          <w:lang w:val="kk-KZ"/>
        </w:rPr>
        <w:tab/>
        <w:t>Жинақ Ы.</w:t>
      </w:r>
      <w:bookmarkStart w:id="0" w:name="_GoBack"/>
      <w:bookmarkEnd w:id="0"/>
      <w:r w:rsidRPr="00AE0879">
        <w:rPr>
          <w:rFonts w:ascii="Times New Roman" w:hAnsi="Times New Roman" w:cs="Times New Roman"/>
          <w:lang w:val="kk-KZ"/>
        </w:rPr>
        <w:t>Алтынсариннің тағылымдық шығармалары негізінде жасалған, бұл оқушылардың ұлттық құндылықтар мен тілдік дағдыларды меңгеруіне көмектеседі.</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Жинақтың бастауыш сынып оқушылары үшін пайдасы:</w:t>
      </w:r>
      <w:r w:rsidR="00E12BB0" w:rsidRPr="00AE0879">
        <w:rPr>
          <w:noProof/>
          <w:lang w:val="kk-KZ"/>
        </w:rPr>
        <w:t xml:space="preserve"> </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ab/>
        <w:t>•</w:t>
      </w:r>
      <w:r w:rsidRPr="00AE0879">
        <w:rPr>
          <w:rFonts w:ascii="Times New Roman" w:hAnsi="Times New Roman" w:cs="Times New Roman"/>
          <w:lang w:val="kk-KZ"/>
        </w:rPr>
        <w:tab/>
        <w:t>Оқушылардың мәтінді түсіну және талдау қабілетін дамытады.</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ab/>
        <w:t>•</w:t>
      </w:r>
      <w:r w:rsidRPr="00AE0879">
        <w:rPr>
          <w:rFonts w:ascii="Times New Roman" w:hAnsi="Times New Roman" w:cs="Times New Roman"/>
          <w:lang w:val="kk-KZ"/>
        </w:rPr>
        <w:tab/>
        <w:t>Лексикалық қорын байытып, сөйлеу дағдысын жетілдіреді.</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ab/>
        <w:t>•</w:t>
      </w:r>
      <w:r w:rsidRPr="00AE0879">
        <w:rPr>
          <w:rFonts w:ascii="Times New Roman" w:hAnsi="Times New Roman" w:cs="Times New Roman"/>
          <w:lang w:val="kk-KZ"/>
        </w:rPr>
        <w:tab/>
        <w:t>Оқу жылдамдығы мен мазмұнды есте сақтау қабілетін жақсартады.</w:t>
      </w:r>
    </w:p>
    <w:p w:rsidR="000E2E65" w:rsidRPr="000E2E65" w:rsidRDefault="00E12BB0" w:rsidP="00AE0879">
      <w:pPr>
        <w:ind w:left="-284"/>
        <w:jc w:val="both"/>
        <w:rPr>
          <w:rFonts w:ascii="Times New Roman" w:hAnsi="Times New Roman" w:cs="Times New Roman"/>
          <w:lang w:val="kk-KZ"/>
        </w:rPr>
      </w:pPr>
      <w:r>
        <w:rPr>
          <w:rFonts w:ascii="Times New Roman" w:hAnsi="Times New Roman" w:cs="Times New Roman"/>
          <w:noProof/>
          <w:lang w:eastAsia="ru-RU"/>
        </w:rPr>
        <w:lastRenderedPageBreak/>
        <w:drawing>
          <wp:anchor distT="0" distB="0" distL="114300" distR="114300" simplePos="0" relativeHeight="251661312" behindDoc="1" locked="0" layoutInCell="1" allowOverlap="1">
            <wp:simplePos x="0" y="0"/>
            <wp:positionH relativeFrom="column">
              <wp:posOffset>4030980</wp:posOffset>
            </wp:positionH>
            <wp:positionV relativeFrom="paragraph">
              <wp:posOffset>-123825</wp:posOffset>
            </wp:positionV>
            <wp:extent cx="2266950" cy="3241675"/>
            <wp:effectExtent l="19050" t="0" r="0" b="0"/>
            <wp:wrapTight wrapText="bothSides">
              <wp:wrapPolygon edited="0">
                <wp:start x="-182" y="0"/>
                <wp:lineTo x="-182" y="21452"/>
                <wp:lineTo x="21600" y="21452"/>
                <wp:lineTo x="21600" y="0"/>
                <wp:lineTo x="-182" y="0"/>
              </wp:wrapPolygon>
            </wp:wrapTight>
            <wp:docPr id="13" name="Рисунок 13" descr="C:\Users\Admin\Downloads\WhatsApp Image 2025-02-12 at 07.0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WhatsApp Image 2025-02-12 at 07.04.03.jpeg"/>
                    <pic:cNvPicPr>
                      <a:picLocks noChangeAspect="1" noChangeArrowheads="1"/>
                    </pic:cNvPicPr>
                  </pic:nvPicPr>
                  <pic:blipFill>
                    <a:blip r:embed="rId5" cstate="print"/>
                    <a:srcRect/>
                    <a:stretch>
                      <a:fillRect/>
                    </a:stretch>
                  </pic:blipFill>
                  <pic:spPr bwMode="auto">
                    <a:xfrm>
                      <a:off x="0" y="0"/>
                      <a:ext cx="2266950" cy="3241675"/>
                    </a:xfrm>
                    <a:prstGeom prst="rect">
                      <a:avLst/>
                    </a:prstGeom>
                    <a:noFill/>
                    <a:ln w="9525">
                      <a:noFill/>
                      <a:miter lim="800000"/>
                      <a:headEnd/>
                      <a:tailEnd/>
                    </a:ln>
                  </pic:spPr>
                </pic:pic>
              </a:graphicData>
            </a:graphic>
            <wp14:sizeRelH relativeFrom="margin">
              <wp14:pctWidth>0</wp14:pctWidth>
            </wp14:sizeRelH>
          </wp:anchor>
        </w:drawing>
      </w:r>
      <w:r w:rsidR="000E2E65" w:rsidRPr="00AE0879">
        <w:rPr>
          <w:rFonts w:ascii="Times New Roman" w:hAnsi="Times New Roman" w:cs="Times New Roman"/>
          <w:lang w:val="kk-KZ"/>
        </w:rPr>
        <w:tab/>
        <w:t xml:space="preserve">•Әртүрлі деңгейдегі тапсырмалар оқушылардың жеке </w:t>
      </w:r>
      <w:r w:rsidR="00AE0879">
        <w:rPr>
          <w:rFonts w:ascii="Times New Roman" w:hAnsi="Times New Roman" w:cs="Times New Roman"/>
          <w:lang w:val="kk-KZ"/>
        </w:rPr>
        <w:t xml:space="preserve">  </w:t>
      </w:r>
      <w:r w:rsidR="000E2E65" w:rsidRPr="00AE0879">
        <w:rPr>
          <w:rFonts w:ascii="Times New Roman" w:hAnsi="Times New Roman" w:cs="Times New Roman"/>
          <w:lang w:val="kk-KZ"/>
        </w:rPr>
        <w:t>қабілеттерін ескеруге мүмкіндік береді.</w:t>
      </w:r>
    </w:p>
    <w:p w:rsidR="000E2E65" w:rsidRPr="00AE0879" w:rsidRDefault="000E2E65" w:rsidP="000E2E65">
      <w:pPr>
        <w:jc w:val="both"/>
        <w:rPr>
          <w:rFonts w:ascii="Times New Roman" w:hAnsi="Times New Roman" w:cs="Times New Roman"/>
          <w:lang w:val="kk-KZ"/>
        </w:rPr>
      </w:pPr>
      <w:r w:rsidRPr="00AE0879">
        <w:rPr>
          <w:rFonts w:ascii="Times New Roman" w:hAnsi="Times New Roman" w:cs="Times New Roman"/>
          <w:lang w:val="kk-KZ"/>
        </w:rPr>
        <w:t>Қорытынды:</w:t>
      </w:r>
    </w:p>
    <w:p w:rsidR="000E2E65" w:rsidRPr="000E2E65" w:rsidRDefault="005506C0" w:rsidP="000E2E65">
      <w:pPr>
        <w:jc w:val="both"/>
        <w:rPr>
          <w:rFonts w:ascii="Times New Roman" w:hAnsi="Times New Roman" w:cs="Times New Roman"/>
          <w:lang w:val="kk-KZ"/>
        </w:rPr>
      </w:pPr>
      <w:r>
        <w:rPr>
          <w:rFonts w:ascii="Times New Roman" w:hAnsi="Times New Roman" w:cs="Times New Roman"/>
          <w:lang w:val="kk-KZ"/>
        </w:rPr>
        <w:t xml:space="preserve">Г. Оспанованың </w:t>
      </w:r>
      <w:r w:rsidR="000E2E65" w:rsidRPr="00AE0879">
        <w:rPr>
          <w:rFonts w:ascii="Times New Roman" w:hAnsi="Times New Roman" w:cs="Times New Roman"/>
          <w:lang w:val="kk-KZ"/>
        </w:rPr>
        <w:t>“Оқу және түсіну: Ы. Алтынсарин шығармаларына негізделген PIRLS жинағы” 82«Дарын» мамандандырылған лицейінің педагогикалық кеңесінде қаралып, оның оқу үдерісінде қолданылуы мақұлданды</w:t>
      </w:r>
      <w:r w:rsidR="000E2E65">
        <w:rPr>
          <w:rFonts w:ascii="Times New Roman" w:hAnsi="Times New Roman" w:cs="Times New Roman"/>
          <w:lang w:val="kk-KZ"/>
        </w:rPr>
        <w:t xml:space="preserve"> және қалалық сараптамалық кеңеске қарауға ұсынылды.</w:t>
      </w:r>
    </w:p>
    <w:p w:rsidR="00E12BB0" w:rsidRDefault="004F7292" w:rsidP="00E12BB0">
      <w:pPr>
        <w:pStyle w:val="a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3pt;height:24.3pt"/>
        </w:pict>
      </w:r>
    </w:p>
    <w:p w:rsidR="000E2E65" w:rsidRPr="000E2E65" w:rsidRDefault="000E2E65" w:rsidP="000E2E65">
      <w:pPr>
        <w:jc w:val="both"/>
        <w:rPr>
          <w:rFonts w:ascii="Times New Roman" w:hAnsi="Times New Roman" w:cs="Times New Roman"/>
        </w:rPr>
      </w:pPr>
    </w:p>
    <w:p w:rsidR="00E12BB0" w:rsidRDefault="00E12BB0" w:rsidP="00E12BB0">
      <w:pPr>
        <w:pStyle w:val="ac"/>
      </w:pPr>
    </w:p>
    <w:p w:rsidR="000E2E65" w:rsidRPr="000E2E65" w:rsidRDefault="000E2E65" w:rsidP="000E2E65">
      <w:pPr>
        <w:jc w:val="both"/>
        <w:rPr>
          <w:rFonts w:ascii="Times New Roman" w:hAnsi="Times New Roman" w:cs="Times New Roman"/>
        </w:rPr>
      </w:pPr>
    </w:p>
    <w:sectPr w:rsidR="000E2E65" w:rsidRPr="000E2E65" w:rsidSect="00AE0879">
      <w:pgSz w:w="11906" w:h="16838"/>
      <w:pgMar w:top="851"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E2E65"/>
    <w:rsid w:val="000E2E65"/>
    <w:rsid w:val="004F7292"/>
    <w:rsid w:val="005506C0"/>
    <w:rsid w:val="00575C0D"/>
    <w:rsid w:val="00975E20"/>
    <w:rsid w:val="00AE0879"/>
    <w:rsid w:val="00E12B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7BC8"/>
  <w15:docId w15:val="{6926E409-FBB3-4BF6-948E-2123F6C4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E20"/>
  </w:style>
  <w:style w:type="paragraph" w:styleId="1">
    <w:name w:val="heading 1"/>
    <w:basedOn w:val="a"/>
    <w:next w:val="a"/>
    <w:link w:val="10"/>
    <w:uiPriority w:val="9"/>
    <w:qFormat/>
    <w:rsid w:val="000E2E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2E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2E6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2E6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2E6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2E6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2E6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2E6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2E6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2E6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2E6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2E6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2E6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2E6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2E6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2E65"/>
    <w:rPr>
      <w:rFonts w:eastAsiaTheme="majorEastAsia" w:cstheme="majorBidi"/>
      <w:color w:val="595959" w:themeColor="text1" w:themeTint="A6"/>
    </w:rPr>
  </w:style>
  <w:style w:type="character" w:customStyle="1" w:styleId="80">
    <w:name w:val="Заголовок 8 Знак"/>
    <w:basedOn w:val="a0"/>
    <w:link w:val="8"/>
    <w:uiPriority w:val="9"/>
    <w:semiHidden/>
    <w:rsid w:val="000E2E6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2E65"/>
    <w:rPr>
      <w:rFonts w:eastAsiaTheme="majorEastAsia" w:cstheme="majorBidi"/>
      <w:color w:val="272727" w:themeColor="text1" w:themeTint="D8"/>
    </w:rPr>
  </w:style>
  <w:style w:type="paragraph" w:styleId="a3">
    <w:name w:val="Title"/>
    <w:basedOn w:val="a"/>
    <w:next w:val="a"/>
    <w:link w:val="a4"/>
    <w:uiPriority w:val="10"/>
    <w:qFormat/>
    <w:rsid w:val="000E2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2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E6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2E6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2E65"/>
    <w:pPr>
      <w:spacing w:before="160"/>
      <w:jc w:val="center"/>
    </w:pPr>
    <w:rPr>
      <w:i/>
      <w:iCs/>
      <w:color w:val="404040" w:themeColor="text1" w:themeTint="BF"/>
    </w:rPr>
  </w:style>
  <w:style w:type="character" w:customStyle="1" w:styleId="22">
    <w:name w:val="Цитата 2 Знак"/>
    <w:basedOn w:val="a0"/>
    <w:link w:val="21"/>
    <w:uiPriority w:val="29"/>
    <w:rsid w:val="000E2E65"/>
    <w:rPr>
      <w:i/>
      <w:iCs/>
      <w:color w:val="404040" w:themeColor="text1" w:themeTint="BF"/>
    </w:rPr>
  </w:style>
  <w:style w:type="paragraph" w:styleId="a7">
    <w:name w:val="List Paragraph"/>
    <w:basedOn w:val="a"/>
    <w:uiPriority w:val="34"/>
    <w:qFormat/>
    <w:rsid w:val="000E2E65"/>
    <w:pPr>
      <w:ind w:left="720"/>
      <w:contextualSpacing/>
    </w:pPr>
  </w:style>
  <w:style w:type="character" w:styleId="a8">
    <w:name w:val="Intense Emphasis"/>
    <w:basedOn w:val="a0"/>
    <w:uiPriority w:val="21"/>
    <w:qFormat/>
    <w:rsid w:val="000E2E65"/>
    <w:rPr>
      <w:i/>
      <w:iCs/>
      <w:color w:val="2F5496" w:themeColor="accent1" w:themeShade="BF"/>
    </w:rPr>
  </w:style>
  <w:style w:type="paragraph" w:styleId="a9">
    <w:name w:val="Intense Quote"/>
    <w:basedOn w:val="a"/>
    <w:next w:val="a"/>
    <w:link w:val="aa"/>
    <w:uiPriority w:val="30"/>
    <w:qFormat/>
    <w:rsid w:val="000E2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2E65"/>
    <w:rPr>
      <w:i/>
      <w:iCs/>
      <w:color w:val="2F5496" w:themeColor="accent1" w:themeShade="BF"/>
    </w:rPr>
  </w:style>
  <w:style w:type="character" w:styleId="ab">
    <w:name w:val="Intense Reference"/>
    <w:basedOn w:val="a0"/>
    <w:uiPriority w:val="32"/>
    <w:qFormat/>
    <w:rsid w:val="000E2E65"/>
    <w:rPr>
      <w:b/>
      <w:bCs/>
      <w:smallCaps/>
      <w:color w:val="2F5496" w:themeColor="accent1" w:themeShade="BF"/>
      <w:spacing w:val="5"/>
    </w:rPr>
  </w:style>
  <w:style w:type="paragraph" w:styleId="ac">
    <w:name w:val="Normal (Web)"/>
    <w:basedOn w:val="a"/>
    <w:uiPriority w:val="99"/>
    <w:semiHidden/>
    <w:unhideWhenUsed/>
    <w:rsid w:val="00E12BB0"/>
    <w:pPr>
      <w:spacing w:before="100" w:beforeAutospacing="1" w:after="100" w:afterAutospacing="1" w:line="240" w:lineRule="auto"/>
    </w:pPr>
    <w:rPr>
      <w:rFonts w:ascii="Times New Roman" w:eastAsia="Times New Roman" w:hAnsi="Times New Roman" w:cs="Times New Roman"/>
      <w:kern w:val="0"/>
      <w:lang w:eastAsia="ru-RU"/>
    </w:rPr>
  </w:style>
  <w:style w:type="paragraph" w:styleId="ad">
    <w:name w:val="Balloon Text"/>
    <w:basedOn w:val="a"/>
    <w:link w:val="ae"/>
    <w:uiPriority w:val="99"/>
    <w:semiHidden/>
    <w:unhideWhenUsed/>
    <w:rsid w:val="00E12BB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12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096725">
      <w:bodyDiv w:val="1"/>
      <w:marLeft w:val="0"/>
      <w:marRight w:val="0"/>
      <w:marTop w:val="0"/>
      <w:marBottom w:val="0"/>
      <w:divBdr>
        <w:top w:val="none" w:sz="0" w:space="0" w:color="auto"/>
        <w:left w:val="none" w:sz="0" w:space="0" w:color="auto"/>
        <w:bottom w:val="none" w:sz="0" w:space="0" w:color="auto"/>
        <w:right w:val="none" w:sz="0" w:space="0" w:color="auto"/>
      </w:divBdr>
    </w:div>
    <w:div w:id="6801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Zharaskan Kyzbalin</dc:creator>
  <cp:keywords/>
  <dc:description/>
  <cp:lastModifiedBy>Administrator</cp:lastModifiedBy>
  <cp:revision>4</cp:revision>
  <dcterms:created xsi:type="dcterms:W3CDTF">2025-02-11T18:41:00Z</dcterms:created>
  <dcterms:modified xsi:type="dcterms:W3CDTF">2025-02-12T09:45:00Z</dcterms:modified>
</cp:coreProperties>
</file>